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324F5" w14:textId="6F26BDB9" w:rsidR="003F5E8E" w:rsidRPr="00101174" w:rsidRDefault="003F5E8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  <w:r w:rsidRPr="00101174">
        <w:rPr>
          <w:rFonts w:eastAsia="MS Mincho"/>
          <w:b/>
          <w:kern w:val="0"/>
          <w:lang w:eastAsia="en-US" w:bidi="en-US"/>
        </w:rPr>
        <w:t>Поя</w:t>
      </w:r>
      <w:r w:rsidR="00F40CFF">
        <w:rPr>
          <w:rFonts w:eastAsia="MS Mincho"/>
          <w:b/>
          <w:kern w:val="0"/>
          <w:lang w:eastAsia="en-US" w:bidi="en-US"/>
        </w:rPr>
        <w:t xml:space="preserve">снительная записка к вопросу № 7 </w:t>
      </w:r>
      <w:r w:rsidRPr="00101174">
        <w:rPr>
          <w:rFonts w:eastAsia="MS Mincho"/>
          <w:b/>
          <w:kern w:val="0"/>
          <w:lang w:eastAsia="en-US" w:bidi="en-US"/>
        </w:rPr>
        <w:t>Повестки дня.</w:t>
      </w:r>
    </w:p>
    <w:p w14:paraId="165D7916" w14:textId="77777777" w:rsidR="007D58EE" w:rsidRPr="00101174" w:rsidRDefault="007D58E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</w:p>
    <w:p w14:paraId="23470EA4" w14:textId="5D5F441A" w:rsidR="00F40CFF" w:rsidRDefault="00F40CFF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kern w:val="0"/>
          <w:lang w:eastAsia="en-US" w:bidi="en-US"/>
        </w:rPr>
      </w:pPr>
      <w:r>
        <w:rPr>
          <w:rFonts w:eastAsia="MS Mincho"/>
          <w:kern w:val="0"/>
          <w:lang w:eastAsia="en-US" w:bidi="en-US"/>
        </w:rPr>
        <w:t xml:space="preserve">Действующая редакция Устава Союза поделена на 2 части, при этом, первая часть Устава, в связи с получением Союзом статуса саморегулируемой организации,  утратила силу, а вторая часть Устава - вступила в силу. </w:t>
      </w:r>
    </w:p>
    <w:p w14:paraId="2AC4771B" w14:textId="77777777" w:rsidR="00F40CFF" w:rsidRDefault="00F40CFF" w:rsidP="00F40CFF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kern w:val="0"/>
          <w:lang w:eastAsia="en-US" w:bidi="en-US"/>
        </w:rPr>
      </w:pPr>
      <w:r>
        <w:rPr>
          <w:rFonts w:eastAsia="MS Mincho"/>
          <w:kern w:val="0"/>
          <w:lang w:eastAsia="en-US" w:bidi="en-US"/>
        </w:rPr>
        <w:t xml:space="preserve">В  целях устранения возможности неверного прочтения Устава Союза и удобства его использования, часть утратившая силу удалена из предлагаемой редакции Устава. </w:t>
      </w:r>
    </w:p>
    <w:p w14:paraId="01C4E860" w14:textId="5BAE0E9D" w:rsidR="00F40CFF" w:rsidRDefault="00F40CFF" w:rsidP="00F40CFF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kern w:val="0"/>
          <w:lang w:eastAsia="en-US" w:bidi="en-US"/>
        </w:rPr>
      </w:pPr>
      <w:r>
        <w:rPr>
          <w:rFonts w:eastAsia="MS Mincho"/>
          <w:kern w:val="0"/>
          <w:lang w:eastAsia="en-US" w:bidi="en-US"/>
        </w:rPr>
        <w:t xml:space="preserve"> Нумерация статей и пунктов по тексту Устава в связи с вышеизложенным -изменена. </w:t>
      </w:r>
    </w:p>
    <w:p w14:paraId="5112027E" w14:textId="052AB392" w:rsidR="00F40CFF" w:rsidRDefault="00F40CFF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kern w:val="0"/>
          <w:lang w:eastAsia="en-US" w:bidi="en-US"/>
        </w:rPr>
      </w:pPr>
      <w:r>
        <w:rPr>
          <w:rFonts w:eastAsia="MS Mincho"/>
          <w:kern w:val="0"/>
          <w:lang w:eastAsia="en-US" w:bidi="en-US"/>
        </w:rPr>
        <w:t>В связи  с необходимостью утверждения и использования символики Союза, Устав дополнен  статьей 15, содержащей  описание символики и порядка ее использования в Союзе, а так же,     приложением № 1 к Уставу, содержащим</w:t>
      </w:r>
      <w:bookmarkStart w:id="0" w:name="_GoBack"/>
      <w:bookmarkEnd w:id="0"/>
      <w:r>
        <w:rPr>
          <w:rFonts w:eastAsia="MS Mincho"/>
          <w:kern w:val="0"/>
          <w:lang w:eastAsia="en-US" w:bidi="en-US"/>
        </w:rPr>
        <w:t xml:space="preserve"> графическое изображение  символики Союза. </w:t>
      </w:r>
    </w:p>
    <w:p w14:paraId="007C8C22" w14:textId="1D528AF7" w:rsidR="00101174" w:rsidRDefault="00F40CFF" w:rsidP="00F40CFF">
      <w:pPr>
        <w:widowControl/>
        <w:suppressAutoHyphens w:val="0"/>
        <w:spacing w:after="160" w:line="259" w:lineRule="auto"/>
        <w:ind w:firstLine="567"/>
        <w:contextualSpacing/>
        <w:jc w:val="both"/>
      </w:pPr>
      <w:r>
        <w:rPr>
          <w:rFonts w:eastAsia="MS Mincho"/>
          <w:kern w:val="0"/>
          <w:lang w:eastAsia="en-US" w:bidi="en-US"/>
        </w:rPr>
        <w:t xml:space="preserve">  </w:t>
      </w:r>
    </w:p>
    <w:p w14:paraId="43F7B930" w14:textId="77777777" w:rsidR="00101174" w:rsidRDefault="00101174" w:rsidP="00101174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AA4F4D" w14:textId="77777777" w:rsidR="007D58EE" w:rsidRPr="003F5E8E" w:rsidRDefault="007D58E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</w:p>
    <w:p w14:paraId="71B0E5E1" w14:textId="77777777" w:rsidR="003F5E8E" w:rsidRDefault="003F5E8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kern w:val="0"/>
          <w:lang w:eastAsia="en-US" w:bidi="en-US"/>
        </w:rPr>
      </w:pPr>
    </w:p>
    <w:p w14:paraId="2A6FEFB0" w14:textId="77777777" w:rsidR="003F5E8E" w:rsidRDefault="003F5E8E"/>
    <w:sectPr w:rsidR="003F5E8E" w:rsidSect="00270F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56B3"/>
    <w:multiLevelType w:val="hybridMultilevel"/>
    <w:tmpl w:val="BE8C81DA"/>
    <w:lvl w:ilvl="0" w:tplc="B20CE9D8">
      <w:start w:val="2"/>
      <w:numFmt w:val="bullet"/>
      <w:lvlText w:val="-"/>
      <w:lvlJc w:val="left"/>
      <w:pPr>
        <w:ind w:left="1267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08"/>
    <w:rsid w:val="00101174"/>
    <w:rsid w:val="00270FCA"/>
    <w:rsid w:val="003F5E8E"/>
    <w:rsid w:val="00512C2B"/>
    <w:rsid w:val="00785C08"/>
    <w:rsid w:val="007D58EE"/>
    <w:rsid w:val="00A26E41"/>
    <w:rsid w:val="00F4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3F7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</Words>
  <Characters>655</Characters>
  <Application>Microsoft Macintosh Word</Application>
  <DocSecurity>0</DocSecurity>
  <Lines>5</Lines>
  <Paragraphs>1</Paragraphs>
  <ScaleCrop>false</ScaleCrop>
  <Company>SRO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4</cp:revision>
  <dcterms:created xsi:type="dcterms:W3CDTF">2018-05-22T11:55:00Z</dcterms:created>
  <dcterms:modified xsi:type="dcterms:W3CDTF">2018-05-22T14:45:00Z</dcterms:modified>
</cp:coreProperties>
</file>