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28786F">
        <w:rPr>
          <w:b/>
        </w:rPr>
        <w:t>6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 </w:t>
      </w:r>
      <w:r w:rsidR="003E25DC">
        <w:rPr>
          <w:b/>
          <w:i/>
        </w:rPr>
        <w:t xml:space="preserve">          </w:t>
      </w:r>
      <w:proofErr w:type="gramStart"/>
      <w:r w:rsidR="003E25DC">
        <w:rPr>
          <w:b/>
          <w:i/>
        </w:rPr>
        <w:t xml:space="preserve"> </w:t>
      </w:r>
      <w:r w:rsidR="00603DB3">
        <w:rPr>
          <w:b/>
          <w:i/>
        </w:rPr>
        <w:t xml:space="preserve">  </w:t>
      </w:r>
      <w:r w:rsidR="00A705CE">
        <w:rPr>
          <w:b/>
          <w:i/>
        </w:rPr>
        <w:t>«</w:t>
      </w:r>
      <w:proofErr w:type="gramEnd"/>
      <w:r w:rsidR="00C73338">
        <w:rPr>
          <w:b/>
          <w:i/>
        </w:rPr>
        <w:t>30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3E25DC">
        <w:rPr>
          <w:b/>
          <w:i/>
        </w:rPr>
        <w:t xml:space="preserve">марта </w:t>
      </w:r>
      <w:r w:rsidR="00D9712C">
        <w:rPr>
          <w:b/>
          <w:i/>
        </w:rPr>
        <w:t>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</w:t>
      </w:r>
      <w:proofErr w:type="gramStart"/>
      <w:r w:rsidRPr="00047463">
        <w:rPr>
          <w:b/>
        </w:rPr>
        <w:t xml:space="preserve">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</w:t>
      </w:r>
      <w:proofErr w:type="gramEnd"/>
      <w:r w:rsidRPr="00047463">
        <w:rPr>
          <w:b/>
        </w:rPr>
        <w:t xml:space="preserve">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Чернобривко</w:t>
      </w:r>
      <w:proofErr w:type="spellEnd"/>
      <w:r w:rsidRPr="00047463">
        <w:rPr>
          <w:color w:val="000000" w:themeColor="text1"/>
        </w:rPr>
        <w:t xml:space="preserve">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Гавря</w:t>
      </w:r>
      <w:proofErr w:type="spellEnd"/>
      <w:r w:rsidRPr="00047463">
        <w:rPr>
          <w:color w:val="000000" w:themeColor="text1"/>
        </w:rPr>
        <w:t xml:space="preserve"> Олег Валентинович</w:t>
      </w: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</w:t>
      </w:r>
      <w:proofErr w:type="gramStart"/>
      <w:r w:rsidR="00047463">
        <w:t xml:space="preserve">Союза, </w:t>
      </w:r>
      <w:r w:rsidRPr="00047463">
        <w:t xml:space="preserve"> </w:t>
      </w:r>
      <w:proofErr w:type="spellStart"/>
      <w:r w:rsidRPr="00047463">
        <w:t>Рыкун</w:t>
      </w:r>
      <w:proofErr w:type="spellEnd"/>
      <w:proofErr w:type="gramEnd"/>
      <w:r w:rsidRPr="00047463">
        <w:t xml:space="preserve"> С.С.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 xml:space="preserve">Формулировка решения: </w:t>
      </w:r>
      <w:r w:rsidRPr="00047463">
        <w:rPr>
          <w:rFonts w:eastAsia="Times New Roman"/>
          <w:kern w:val="0"/>
        </w:rPr>
        <w:t xml:space="preserve">Избрать секретарем собрания и ответственным за подсчет голосов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r w:rsidRPr="00047463">
        <w:rPr>
          <w:rFonts w:eastAsia="Times New Roman"/>
          <w:kern w:val="0"/>
        </w:rPr>
        <w:t xml:space="preserve"> О.В.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</w:t>
      </w:r>
      <w:proofErr w:type="gramStart"/>
      <w:r w:rsidRPr="00047463">
        <w:rPr>
          <w:rFonts w:eastAsia="Times New Roman"/>
          <w:kern w:val="0"/>
        </w:rPr>
        <w:t xml:space="preserve">голосов 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proofErr w:type="gramEnd"/>
      <w:r w:rsidRPr="00047463">
        <w:rPr>
          <w:rFonts w:eastAsia="Times New Roman"/>
          <w:kern w:val="0"/>
        </w:rPr>
        <w:t xml:space="preserve"> О.В.</w:t>
      </w:r>
    </w:p>
    <w:p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FF1F29" w:rsidRDefault="00FF1F29" w:rsidP="00047463">
      <w:pPr>
        <w:ind w:firstLine="567"/>
        <w:rPr>
          <w:b/>
        </w:rPr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164E32" w:rsidRDefault="00164E32" w:rsidP="00164E32">
      <w:pPr>
        <w:pStyle w:val="a3"/>
        <w:ind w:left="567"/>
        <w:jc w:val="both"/>
      </w:pPr>
    </w:p>
    <w:p w:rsidR="00164E32" w:rsidRPr="006C2836" w:rsidRDefault="00164E32" w:rsidP="00164E32">
      <w:pPr>
        <w:pStyle w:val="a4"/>
        <w:widowControl/>
        <w:numPr>
          <w:ilvl w:val="1"/>
          <w:numId w:val="1"/>
        </w:numPr>
        <w:tabs>
          <w:tab w:val="clear" w:pos="1080"/>
        </w:tabs>
        <w:suppressAutoHyphens w:val="0"/>
        <w:spacing w:after="200" w:line="276" w:lineRule="auto"/>
        <w:jc w:val="both"/>
        <w:rPr>
          <w:rFonts w:eastAsia="Calibri"/>
          <w:b/>
          <w:bCs/>
          <w:kern w:val="0"/>
        </w:rPr>
      </w:pPr>
      <w:r w:rsidRPr="00321907">
        <w:rPr>
          <w:rFonts w:eastAsia="Calibri"/>
          <w:kern w:val="0"/>
        </w:rPr>
        <w:t xml:space="preserve">Об участии в Окружной конференции членов Ассоциации </w:t>
      </w:r>
      <w:r>
        <w:rPr>
          <w:rFonts w:eastAsia="Calibri"/>
          <w:kern w:val="0"/>
        </w:rPr>
        <w:t>«</w:t>
      </w:r>
      <w:r w:rsidRPr="00321907">
        <w:rPr>
          <w:rFonts w:eastAsia="Calibri"/>
          <w:kern w:val="0"/>
        </w:rPr>
        <w:t>Национальное объединение строителей</w:t>
      </w:r>
      <w:r>
        <w:rPr>
          <w:rFonts w:eastAsia="Calibri"/>
          <w:kern w:val="0"/>
        </w:rPr>
        <w:t>»</w:t>
      </w:r>
      <w:r w:rsidRPr="00321907">
        <w:rPr>
          <w:rFonts w:eastAsia="Calibri"/>
          <w:kern w:val="0"/>
        </w:rPr>
        <w:t xml:space="preserve"> по Южному федеральному округу 09 – 11 апреля 2018</w:t>
      </w:r>
      <w:r>
        <w:rPr>
          <w:rFonts w:eastAsia="Calibri"/>
          <w:kern w:val="0"/>
        </w:rPr>
        <w:t xml:space="preserve"> года</w:t>
      </w:r>
      <w:r w:rsidRPr="00321907">
        <w:rPr>
          <w:rFonts w:eastAsia="Calibri"/>
          <w:kern w:val="0"/>
        </w:rPr>
        <w:t>.</w:t>
      </w:r>
    </w:p>
    <w:p w:rsidR="00332FAA" w:rsidRDefault="003A6BBA" w:rsidP="00FD3450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 xml:space="preserve">По </w:t>
      </w:r>
      <w:r w:rsidR="00C10B5F">
        <w:rPr>
          <w:b/>
        </w:rPr>
        <w:t>первому</w:t>
      </w:r>
      <w:r w:rsidRPr="003A6BBA">
        <w:rPr>
          <w:b/>
        </w:rPr>
        <w:t xml:space="preserve">   вопросу:</w:t>
      </w:r>
      <w:r w:rsidRPr="003A6BBA">
        <w:t xml:space="preserve"> </w:t>
      </w:r>
      <w:r w:rsidR="004453E4" w:rsidRPr="003A6BBA">
        <w:t xml:space="preserve">слушали </w:t>
      </w:r>
      <w:proofErr w:type="spellStart"/>
      <w:r w:rsidR="004453E4" w:rsidRPr="003A6BBA">
        <w:t>Рыкун</w:t>
      </w:r>
      <w:proofErr w:type="spellEnd"/>
      <w:r w:rsidR="004453E4" w:rsidRPr="003A6BBA">
        <w:t xml:space="preserve">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  <w:r w:rsidR="00D7673B">
        <w:rPr>
          <w:rFonts w:eastAsia="Times New Roman"/>
          <w:color w:val="000000"/>
          <w:kern w:val="0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924D96" w:rsidRPr="00332FAA" w:rsidTr="00C73338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96" w:rsidRDefault="00924D96" w:rsidP="00924D9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6" w:rsidRDefault="00164E32" w:rsidP="00924D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ИП Хафизов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D96" w:rsidRDefault="00164E32" w:rsidP="00924D96">
            <w:r>
              <w:t>235303483914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Заключение Контрольно-Экспертного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документам положительное. (Протокол № </w:t>
      </w:r>
      <w:r w:rsidR="00164E32">
        <w:rPr>
          <w:rFonts w:eastAsia="Times New Roman"/>
          <w:color w:val="000000"/>
          <w:kern w:val="0"/>
        </w:rPr>
        <w:t>6</w:t>
      </w:r>
      <w:r w:rsidR="000E188A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 w:rsidR="00164E32">
        <w:rPr>
          <w:rFonts w:eastAsia="Times New Roman"/>
          <w:color w:val="000000"/>
          <w:kern w:val="0"/>
        </w:rPr>
        <w:t>28</w:t>
      </w:r>
      <w:r>
        <w:rPr>
          <w:rFonts w:eastAsia="Times New Roman"/>
          <w:color w:val="000000"/>
          <w:kern w:val="0"/>
        </w:rPr>
        <w:t>.</w:t>
      </w:r>
      <w:r w:rsidR="005F73A3">
        <w:rPr>
          <w:rFonts w:eastAsia="Times New Roman"/>
          <w:color w:val="000000"/>
          <w:kern w:val="0"/>
        </w:rPr>
        <w:t>0</w:t>
      </w:r>
      <w:r w:rsidR="00D6625E">
        <w:rPr>
          <w:rFonts w:eastAsia="Times New Roman"/>
          <w:color w:val="000000"/>
          <w:kern w:val="0"/>
        </w:rPr>
        <w:t>3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B17914">
      <w:pPr>
        <w:ind w:firstLine="567"/>
        <w:jc w:val="both"/>
      </w:pPr>
      <w:r>
        <w:lastRenderedPageBreak/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 xml:space="preserve">Руководствуясь ст. 55.6 </w:t>
      </w:r>
      <w:proofErr w:type="spellStart"/>
      <w:r w:rsidR="005F73A3" w:rsidRPr="00444D6F">
        <w:rPr>
          <w:rFonts w:eastAsia="Times New Roman"/>
          <w:color w:val="000000"/>
          <w:kern w:val="0"/>
        </w:rPr>
        <w:t>ГрК</w:t>
      </w:r>
      <w:proofErr w:type="spellEnd"/>
      <w:r w:rsidR="005F73A3" w:rsidRPr="00444D6F">
        <w:rPr>
          <w:rFonts w:eastAsia="Times New Roman"/>
          <w:color w:val="000000"/>
          <w:kern w:val="0"/>
        </w:rPr>
        <w:t xml:space="preserve">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164E32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32" w:rsidRDefault="00164E32" w:rsidP="00164E3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32" w:rsidRDefault="00164E32" w:rsidP="00164E3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ИП Хафизов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32" w:rsidRDefault="00164E32" w:rsidP="00164E32">
            <w:r>
              <w:t>235303483914</w:t>
            </w:r>
          </w:p>
        </w:tc>
      </w:tr>
    </w:tbl>
    <w:p w:rsidR="00B754BB" w:rsidRDefault="00B754BB" w:rsidP="000C2D58">
      <w:pPr>
        <w:pStyle w:val="a3"/>
        <w:jc w:val="both"/>
      </w:pPr>
    </w:p>
    <w:p w:rsidR="005F73A3" w:rsidRDefault="005F73A3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5F73A3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164E32" w:rsidRDefault="00164E32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</w:p>
    <w:p w:rsidR="00164E32" w:rsidRPr="003D48BF" w:rsidRDefault="00164E32" w:rsidP="00164E32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lang w:eastAsia="en-US"/>
        </w:rPr>
      </w:pPr>
      <w:r w:rsidRPr="00321907">
        <w:rPr>
          <w:b/>
          <w:kern w:val="1"/>
        </w:rPr>
        <w:t xml:space="preserve">По </w:t>
      </w:r>
      <w:r>
        <w:rPr>
          <w:b/>
          <w:kern w:val="1"/>
        </w:rPr>
        <w:t>второму</w:t>
      </w:r>
      <w:r w:rsidRPr="00321907">
        <w:rPr>
          <w:b/>
          <w:kern w:val="1"/>
        </w:rPr>
        <w:t xml:space="preserve"> вопросу</w:t>
      </w:r>
      <w:r>
        <w:rPr>
          <w:kern w:val="1"/>
        </w:rPr>
        <w:t>:</w:t>
      </w:r>
      <w:r w:rsidRPr="003D48BF">
        <w:rPr>
          <w:kern w:val="1"/>
        </w:rPr>
        <w:t xml:space="preserve"> </w:t>
      </w:r>
      <w:r>
        <w:rPr>
          <w:kern w:val="1"/>
        </w:rPr>
        <w:t>«</w:t>
      </w:r>
      <w:r w:rsidRPr="003D48BF">
        <w:rPr>
          <w:kern w:val="1"/>
        </w:rPr>
        <w:t xml:space="preserve">О делегировании представителя </w:t>
      </w:r>
      <w:r>
        <w:rPr>
          <w:kern w:val="1"/>
        </w:rPr>
        <w:t xml:space="preserve">на </w:t>
      </w:r>
      <w:r w:rsidRPr="00321907">
        <w:rPr>
          <w:kern w:val="1"/>
        </w:rPr>
        <w:t>Окружн</w:t>
      </w:r>
      <w:r>
        <w:rPr>
          <w:kern w:val="1"/>
        </w:rPr>
        <w:t>ую</w:t>
      </w:r>
      <w:r w:rsidRPr="00321907">
        <w:rPr>
          <w:kern w:val="1"/>
        </w:rPr>
        <w:t xml:space="preserve"> конференци</w:t>
      </w:r>
      <w:r>
        <w:rPr>
          <w:kern w:val="1"/>
        </w:rPr>
        <w:t>ю</w:t>
      </w:r>
      <w:r w:rsidRPr="00321907">
        <w:rPr>
          <w:kern w:val="1"/>
        </w:rPr>
        <w:t xml:space="preserve"> членов Ассоциации </w:t>
      </w:r>
      <w:r>
        <w:rPr>
          <w:kern w:val="1"/>
        </w:rPr>
        <w:t>«</w:t>
      </w:r>
      <w:r w:rsidRPr="00321907">
        <w:rPr>
          <w:kern w:val="1"/>
        </w:rPr>
        <w:t>Национальное объединение строителей</w:t>
      </w:r>
      <w:r>
        <w:rPr>
          <w:kern w:val="1"/>
        </w:rPr>
        <w:t>»</w:t>
      </w:r>
      <w:r w:rsidRPr="00321907">
        <w:rPr>
          <w:kern w:val="1"/>
        </w:rPr>
        <w:t xml:space="preserve"> по Южному федеральному округу 09 – 11 апреля 2018 года</w:t>
      </w:r>
      <w:r>
        <w:rPr>
          <w:kern w:val="1"/>
        </w:rPr>
        <w:t>». В ходе совместных обсуждений приняли решение:</w:t>
      </w:r>
    </w:p>
    <w:p w:rsidR="00164E32" w:rsidRPr="00321907" w:rsidRDefault="00164E32" w:rsidP="00164E32">
      <w:pPr>
        <w:widowControl/>
        <w:suppressAutoHyphens w:val="0"/>
        <w:spacing w:line="276" w:lineRule="auto"/>
        <w:ind w:left="709"/>
        <w:jc w:val="both"/>
        <w:rPr>
          <w:rFonts w:eastAsia="Calibri"/>
          <w:bCs/>
          <w:kern w:val="0"/>
        </w:rPr>
      </w:pPr>
      <w:r w:rsidRPr="00321907">
        <w:rPr>
          <w:rFonts w:eastAsia="Calibri"/>
          <w:iCs/>
          <w:kern w:val="0"/>
          <w:lang w:eastAsia="en-US"/>
        </w:rPr>
        <w:t xml:space="preserve">Делегировать </w:t>
      </w:r>
      <w:proofErr w:type="spellStart"/>
      <w:r w:rsidRPr="00321907">
        <w:rPr>
          <w:rFonts w:eastAsia="Calibri"/>
          <w:iCs/>
          <w:kern w:val="0"/>
          <w:lang w:eastAsia="en-US"/>
        </w:rPr>
        <w:t>Ладатко</w:t>
      </w:r>
      <w:proofErr w:type="spellEnd"/>
      <w:r w:rsidRPr="00321907">
        <w:rPr>
          <w:rFonts w:eastAsia="Calibri"/>
          <w:iCs/>
          <w:kern w:val="0"/>
          <w:lang w:eastAsia="en-US"/>
        </w:rPr>
        <w:t xml:space="preserve"> Александра Петровича – </w:t>
      </w:r>
      <w:r>
        <w:rPr>
          <w:rFonts w:eastAsia="Calibri"/>
          <w:iCs/>
          <w:kern w:val="0"/>
          <w:lang w:eastAsia="en-US"/>
        </w:rPr>
        <w:t>первого заместителя директора</w:t>
      </w:r>
      <w:r w:rsidRPr="00321907">
        <w:rPr>
          <w:rFonts w:eastAsia="Calibri"/>
          <w:iCs/>
          <w:kern w:val="0"/>
          <w:lang w:eastAsia="en-US"/>
        </w:rPr>
        <w:t xml:space="preserve"> С</w:t>
      </w:r>
      <w:r>
        <w:rPr>
          <w:rFonts w:eastAsia="Calibri"/>
          <w:iCs/>
          <w:kern w:val="0"/>
          <w:lang w:eastAsia="en-US"/>
        </w:rPr>
        <w:t>оюза</w:t>
      </w:r>
      <w:r w:rsidRPr="00321907">
        <w:rPr>
          <w:rFonts w:eastAsia="Calibri"/>
          <w:iCs/>
          <w:kern w:val="0"/>
          <w:lang w:eastAsia="en-US"/>
        </w:rPr>
        <w:t xml:space="preserve"> </w:t>
      </w:r>
      <w:r>
        <w:rPr>
          <w:rFonts w:eastAsia="Calibri"/>
          <w:iCs/>
          <w:kern w:val="0"/>
          <w:lang w:eastAsia="en-US"/>
        </w:rPr>
        <w:t>«ЧСС»</w:t>
      </w:r>
      <w:r w:rsidRPr="00321907">
        <w:rPr>
          <w:rFonts w:eastAsia="Calibri"/>
          <w:iCs/>
          <w:kern w:val="0"/>
          <w:lang w:eastAsia="en-US"/>
        </w:rPr>
        <w:t xml:space="preserve"> на Окружную конференцию членов Ассоциации </w:t>
      </w:r>
      <w:r>
        <w:rPr>
          <w:rFonts w:eastAsia="Calibri"/>
          <w:iCs/>
          <w:kern w:val="0"/>
          <w:lang w:eastAsia="en-US"/>
        </w:rPr>
        <w:t>«</w:t>
      </w:r>
      <w:r w:rsidRPr="00321907">
        <w:rPr>
          <w:rFonts w:eastAsia="Calibri"/>
          <w:iCs/>
          <w:kern w:val="0"/>
          <w:lang w:eastAsia="en-US"/>
        </w:rPr>
        <w:t>Национальное объединение строителей</w:t>
      </w:r>
      <w:r>
        <w:rPr>
          <w:rFonts w:eastAsia="Calibri"/>
          <w:iCs/>
          <w:kern w:val="0"/>
          <w:lang w:eastAsia="en-US"/>
        </w:rPr>
        <w:t>»</w:t>
      </w:r>
      <w:r w:rsidRPr="00321907">
        <w:rPr>
          <w:rFonts w:eastAsia="Calibri"/>
          <w:iCs/>
          <w:kern w:val="0"/>
          <w:lang w:eastAsia="en-US"/>
        </w:rPr>
        <w:t xml:space="preserve"> по Южному федеральному округу 09 – 11 апреля 2018 года,</w:t>
      </w:r>
      <w:r w:rsidRPr="00321907">
        <w:rPr>
          <w:rFonts w:eastAsia="Calibri"/>
          <w:kern w:val="0"/>
          <w:lang w:eastAsia="en-US"/>
        </w:rPr>
        <w:t xml:space="preserve"> </w:t>
      </w:r>
      <w:r w:rsidRPr="00321907">
        <w:rPr>
          <w:rFonts w:eastAsia="Calibri"/>
          <w:iCs/>
          <w:kern w:val="0"/>
          <w:lang w:eastAsia="en-US"/>
        </w:rPr>
        <w:t>с правом решающего голоса по всем вопросам повестки дня.</w:t>
      </w:r>
    </w:p>
    <w:p w:rsidR="00164E32" w:rsidRPr="0016430F" w:rsidRDefault="00164E32" w:rsidP="00164E32">
      <w:pPr>
        <w:jc w:val="both"/>
        <w:rPr>
          <w:b/>
        </w:rPr>
      </w:pPr>
    </w:p>
    <w:p w:rsidR="00164E32" w:rsidRDefault="00164E32" w:rsidP="00164E32">
      <w:pPr>
        <w:jc w:val="both"/>
      </w:pPr>
      <w:r w:rsidRPr="0016430F">
        <w:rPr>
          <w:b/>
        </w:rPr>
        <w:t>Проголосовали:</w:t>
      </w:r>
      <w:r w:rsidRPr="0016430F">
        <w:t xml:space="preserve"> </w:t>
      </w:r>
    </w:p>
    <w:p w:rsidR="00164E32" w:rsidRDefault="00164E32" w:rsidP="00164E32">
      <w:pPr>
        <w:ind w:left="1843"/>
        <w:jc w:val="both"/>
      </w:pPr>
      <w:r>
        <w:t>«</w:t>
      </w:r>
      <w:r w:rsidRPr="0016430F">
        <w:t>за</w:t>
      </w:r>
      <w:r>
        <w:t>»</w:t>
      </w:r>
      <w:r w:rsidRPr="0016430F">
        <w:t xml:space="preserve"> - </w:t>
      </w:r>
      <w:r>
        <w:t>__ голосов</w:t>
      </w:r>
      <w:r w:rsidRPr="0016430F">
        <w:t xml:space="preserve">, </w:t>
      </w:r>
    </w:p>
    <w:p w:rsidR="00164E32" w:rsidRDefault="00164E32" w:rsidP="00164E32">
      <w:pPr>
        <w:ind w:left="1843"/>
        <w:jc w:val="both"/>
      </w:pPr>
      <w:r>
        <w:t>«</w:t>
      </w:r>
      <w:r w:rsidRPr="0016430F">
        <w:t>против</w:t>
      </w:r>
      <w:r>
        <w:t>»</w:t>
      </w:r>
      <w:r w:rsidRPr="0016430F">
        <w:t xml:space="preserve"> - нет</w:t>
      </w:r>
      <w:r>
        <w:t xml:space="preserve">, </w:t>
      </w:r>
      <w:r w:rsidRPr="0016430F">
        <w:t xml:space="preserve"> </w:t>
      </w:r>
    </w:p>
    <w:p w:rsidR="00164E32" w:rsidRPr="0016430F" w:rsidRDefault="00164E32" w:rsidP="00164E32">
      <w:pPr>
        <w:ind w:left="1843"/>
        <w:jc w:val="both"/>
      </w:pPr>
      <w:r>
        <w:t>«</w:t>
      </w:r>
      <w:r w:rsidRPr="0016430F">
        <w:t>воздержались</w:t>
      </w:r>
      <w:r>
        <w:t>»</w:t>
      </w:r>
      <w:r w:rsidRPr="0016430F">
        <w:t xml:space="preserve"> - нет </w:t>
      </w:r>
    </w:p>
    <w:p w:rsidR="00164E32" w:rsidRDefault="00164E32" w:rsidP="00164E32">
      <w:pPr>
        <w:jc w:val="both"/>
      </w:pPr>
    </w:p>
    <w:p w:rsidR="00164E32" w:rsidRDefault="00164E32" w:rsidP="00164E32">
      <w:pPr>
        <w:jc w:val="both"/>
      </w:pPr>
      <w:r w:rsidRPr="0016430F">
        <w:t xml:space="preserve"> </w:t>
      </w:r>
      <w:r>
        <w:t>Решение принято единогласно.</w:t>
      </w:r>
    </w:p>
    <w:p w:rsidR="00164E32" w:rsidRDefault="00164E32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</w:p>
    <w:p w:rsidR="00DE0D64" w:rsidRDefault="00DE0D64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</w:p>
    <w:p w:rsidR="00CE5364" w:rsidRDefault="00CE5364" w:rsidP="00CE5364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</w:r>
      <w:proofErr w:type="spellStart"/>
      <w:r w:rsidR="00047463" w:rsidRPr="008348E0">
        <w:t>Гавря</w:t>
      </w:r>
      <w:proofErr w:type="spellEnd"/>
      <w:r w:rsidR="00047463" w:rsidRPr="008348E0">
        <w:t xml:space="preserve"> О.В.</w:t>
      </w:r>
    </w:p>
    <w:p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bookmarkStart w:id="0" w:name="_GoBack"/>
      <w:bookmarkEnd w:id="0"/>
      <w:r w:rsidRPr="008348E0">
        <w:t>С протоколом ознакомлен</w:t>
      </w:r>
    </w:p>
    <w:p w:rsidR="003805DC" w:rsidRPr="008348E0" w:rsidRDefault="003805DC" w:rsidP="00047463">
      <w:pPr>
        <w:ind w:firstLine="567"/>
      </w:pPr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 xml:space="preserve">номорский Строительный </w:t>
      </w:r>
      <w:proofErr w:type="gramStart"/>
      <w:r w:rsidR="00047463" w:rsidRPr="008348E0">
        <w:t>Союз</w:t>
      </w:r>
      <w:r w:rsidR="00A705CE">
        <w:t>»</w:t>
      </w:r>
      <w:r w:rsidR="00047463" w:rsidRPr="008348E0">
        <w:tab/>
      </w:r>
      <w:proofErr w:type="gramEnd"/>
      <w:r w:rsidR="00047463" w:rsidRPr="008348E0">
        <w:tab/>
      </w:r>
      <w:r w:rsidR="00047463" w:rsidRPr="008348E0">
        <w:tab/>
      </w:r>
      <w:r w:rsidRPr="008348E0">
        <w:t xml:space="preserve">             </w:t>
      </w:r>
      <w:proofErr w:type="spellStart"/>
      <w:r w:rsidRPr="008348E0">
        <w:t>Рыкун</w:t>
      </w:r>
      <w:proofErr w:type="spellEnd"/>
      <w:r w:rsidRPr="008348E0">
        <w:t xml:space="preserve"> С.С.</w:t>
      </w:r>
    </w:p>
    <w:p w:rsidR="0020234B" w:rsidRDefault="0020234B" w:rsidP="00D7673B">
      <w:pPr>
        <w:ind w:left="360"/>
        <w:jc w:val="right"/>
      </w:pPr>
    </w:p>
    <w:sectPr w:rsidR="0020234B" w:rsidSect="003805D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28" w:rsidRDefault="001B3128" w:rsidP="00222788">
      <w:r>
        <w:separator/>
      </w:r>
    </w:p>
  </w:endnote>
  <w:endnote w:type="continuationSeparator" w:id="0">
    <w:p w:rsidR="001B3128" w:rsidRDefault="001B3128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A4D">
      <w:rPr>
        <w:rStyle w:val="a7"/>
        <w:noProof/>
      </w:rPr>
      <w:t>2</w: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28" w:rsidRDefault="001B3128" w:rsidP="00222788">
      <w:r>
        <w:separator/>
      </w:r>
    </w:p>
  </w:footnote>
  <w:footnote w:type="continuationSeparator" w:id="0">
    <w:p w:rsidR="001B3128" w:rsidRDefault="001B3128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6F4FE6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C"/>
    <w:rsid w:val="000352D6"/>
    <w:rsid w:val="00047463"/>
    <w:rsid w:val="00095DCE"/>
    <w:rsid w:val="000B0BA9"/>
    <w:rsid w:val="000C2D58"/>
    <w:rsid w:val="000C483D"/>
    <w:rsid w:val="000E188A"/>
    <w:rsid w:val="00130532"/>
    <w:rsid w:val="00130CD8"/>
    <w:rsid w:val="0013715E"/>
    <w:rsid w:val="00164E32"/>
    <w:rsid w:val="001704CB"/>
    <w:rsid w:val="001763EB"/>
    <w:rsid w:val="001B3128"/>
    <w:rsid w:val="001E3D10"/>
    <w:rsid w:val="0020234B"/>
    <w:rsid w:val="0020748D"/>
    <w:rsid w:val="00222788"/>
    <w:rsid w:val="00233719"/>
    <w:rsid w:val="00233D45"/>
    <w:rsid w:val="0024095E"/>
    <w:rsid w:val="0026547D"/>
    <w:rsid w:val="00280BCE"/>
    <w:rsid w:val="0028786F"/>
    <w:rsid w:val="002C4FFB"/>
    <w:rsid w:val="002F3AF0"/>
    <w:rsid w:val="00332FAA"/>
    <w:rsid w:val="00357C88"/>
    <w:rsid w:val="00363BF2"/>
    <w:rsid w:val="00364813"/>
    <w:rsid w:val="003805DC"/>
    <w:rsid w:val="003A6BBA"/>
    <w:rsid w:val="003D6F94"/>
    <w:rsid w:val="003E25DC"/>
    <w:rsid w:val="003F781C"/>
    <w:rsid w:val="00416F02"/>
    <w:rsid w:val="00431980"/>
    <w:rsid w:val="004453E4"/>
    <w:rsid w:val="00451F22"/>
    <w:rsid w:val="005328AF"/>
    <w:rsid w:val="00532C57"/>
    <w:rsid w:val="00534A27"/>
    <w:rsid w:val="00536EFF"/>
    <w:rsid w:val="005422A5"/>
    <w:rsid w:val="005422F4"/>
    <w:rsid w:val="00550719"/>
    <w:rsid w:val="00585C2C"/>
    <w:rsid w:val="0059548F"/>
    <w:rsid w:val="005F73A3"/>
    <w:rsid w:val="00603DB3"/>
    <w:rsid w:val="006216AC"/>
    <w:rsid w:val="00635E31"/>
    <w:rsid w:val="006B6D83"/>
    <w:rsid w:val="006C2B60"/>
    <w:rsid w:val="007073B1"/>
    <w:rsid w:val="00723B85"/>
    <w:rsid w:val="007309C8"/>
    <w:rsid w:val="0074590B"/>
    <w:rsid w:val="00752983"/>
    <w:rsid w:val="007653D9"/>
    <w:rsid w:val="00787938"/>
    <w:rsid w:val="007F759F"/>
    <w:rsid w:val="00802168"/>
    <w:rsid w:val="00805E91"/>
    <w:rsid w:val="008348E0"/>
    <w:rsid w:val="00865276"/>
    <w:rsid w:val="009007BA"/>
    <w:rsid w:val="00910018"/>
    <w:rsid w:val="00924D96"/>
    <w:rsid w:val="0093575A"/>
    <w:rsid w:val="0094181B"/>
    <w:rsid w:val="00964BCE"/>
    <w:rsid w:val="00971823"/>
    <w:rsid w:val="009C2815"/>
    <w:rsid w:val="00A0587F"/>
    <w:rsid w:val="00A6289D"/>
    <w:rsid w:val="00A705CE"/>
    <w:rsid w:val="00AB3650"/>
    <w:rsid w:val="00AC5FDE"/>
    <w:rsid w:val="00AE4DC5"/>
    <w:rsid w:val="00B17914"/>
    <w:rsid w:val="00B575C7"/>
    <w:rsid w:val="00B754BB"/>
    <w:rsid w:val="00B8424E"/>
    <w:rsid w:val="00C10B5F"/>
    <w:rsid w:val="00C44A44"/>
    <w:rsid w:val="00C63A3A"/>
    <w:rsid w:val="00C72454"/>
    <w:rsid w:val="00C73338"/>
    <w:rsid w:val="00CA34BA"/>
    <w:rsid w:val="00CE2D82"/>
    <w:rsid w:val="00CE5364"/>
    <w:rsid w:val="00D06350"/>
    <w:rsid w:val="00D07E57"/>
    <w:rsid w:val="00D368E0"/>
    <w:rsid w:val="00D544D5"/>
    <w:rsid w:val="00D6625E"/>
    <w:rsid w:val="00D7673B"/>
    <w:rsid w:val="00D958D5"/>
    <w:rsid w:val="00D9712C"/>
    <w:rsid w:val="00DA653F"/>
    <w:rsid w:val="00DE0D64"/>
    <w:rsid w:val="00DE51F2"/>
    <w:rsid w:val="00E01691"/>
    <w:rsid w:val="00E64B1F"/>
    <w:rsid w:val="00E86906"/>
    <w:rsid w:val="00E929F8"/>
    <w:rsid w:val="00EC12F7"/>
    <w:rsid w:val="00F37104"/>
    <w:rsid w:val="00F55B02"/>
    <w:rsid w:val="00F771B2"/>
    <w:rsid w:val="00F91A02"/>
    <w:rsid w:val="00FA7A4D"/>
    <w:rsid w:val="00FB147E"/>
    <w:rsid w:val="00FB749C"/>
    <w:rsid w:val="00FD3450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7B347-B2A9-4C21-9E91-16D2128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Дарья Путинцева</cp:lastModifiedBy>
  <cp:revision>5</cp:revision>
  <cp:lastPrinted>2018-03-01T12:39:00Z</cp:lastPrinted>
  <dcterms:created xsi:type="dcterms:W3CDTF">2018-04-02T08:42:00Z</dcterms:created>
  <dcterms:modified xsi:type="dcterms:W3CDTF">2018-04-02T08:42:00Z</dcterms:modified>
</cp:coreProperties>
</file>