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71A9" w14:textId="77777777" w:rsidR="00C82E12" w:rsidRPr="00F717A8" w:rsidRDefault="00C82E12" w:rsidP="00C82E12">
      <w:pPr>
        <w:jc w:val="right"/>
        <w:rPr>
          <w:b/>
          <w:sz w:val="32"/>
          <w:szCs w:val="32"/>
        </w:rPr>
      </w:pPr>
      <w:r w:rsidRPr="00F717A8">
        <w:rPr>
          <w:b/>
          <w:sz w:val="32"/>
          <w:szCs w:val="32"/>
        </w:rPr>
        <w:t>УТВЕРЖДЕНО</w:t>
      </w:r>
    </w:p>
    <w:p w14:paraId="76BC15AA" w14:textId="77777777" w:rsidR="00C82E12" w:rsidRPr="00F717A8" w:rsidRDefault="00C82E12" w:rsidP="00C82E12">
      <w:pPr>
        <w:jc w:val="right"/>
        <w:rPr>
          <w:b/>
          <w:sz w:val="32"/>
          <w:szCs w:val="32"/>
        </w:rPr>
      </w:pPr>
    </w:p>
    <w:p w14:paraId="28982095" w14:textId="77777777" w:rsidR="00C82E12" w:rsidRPr="00F717A8" w:rsidRDefault="00C82E12" w:rsidP="00C82E12">
      <w:pPr>
        <w:jc w:val="right"/>
        <w:rPr>
          <w:sz w:val="32"/>
          <w:szCs w:val="32"/>
        </w:rPr>
      </w:pPr>
      <w:r w:rsidRPr="00F717A8">
        <w:rPr>
          <w:sz w:val="32"/>
          <w:szCs w:val="32"/>
        </w:rPr>
        <w:t xml:space="preserve">Решением Совета директоров </w:t>
      </w:r>
    </w:p>
    <w:p w14:paraId="6F26B77D" w14:textId="77777777" w:rsidR="00C82E12" w:rsidRPr="00F717A8" w:rsidRDefault="00C82E12" w:rsidP="00C82E12">
      <w:pPr>
        <w:jc w:val="right"/>
        <w:rPr>
          <w:sz w:val="32"/>
          <w:szCs w:val="32"/>
        </w:rPr>
      </w:pPr>
      <w:r w:rsidRPr="00F717A8">
        <w:rPr>
          <w:sz w:val="32"/>
          <w:szCs w:val="32"/>
        </w:rPr>
        <w:t>Союза</w:t>
      </w:r>
    </w:p>
    <w:p w14:paraId="3B5A1B90" w14:textId="77777777" w:rsidR="00C82E12" w:rsidRPr="00F717A8" w:rsidRDefault="00C82E12" w:rsidP="00C82E12">
      <w:pPr>
        <w:jc w:val="right"/>
        <w:rPr>
          <w:sz w:val="32"/>
          <w:szCs w:val="32"/>
        </w:rPr>
      </w:pPr>
      <w:r w:rsidRPr="00F717A8">
        <w:rPr>
          <w:sz w:val="32"/>
          <w:szCs w:val="32"/>
        </w:rPr>
        <w:t xml:space="preserve"> «</w:t>
      </w:r>
      <w:r>
        <w:rPr>
          <w:sz w:val="32"/>
          <w:szCs w:val="32"/>
        </w:rPr>
        <w:t>Черноморский Строительный Союз</w:t>
      </w:r>
      <w:r w:rsidRPr="00F717A8">
        <w:rPr>
          <w:sz w:val="32"/>
          <w:szCs w:val="32"/>
        </w:rPr>
        <w:t>»</w:t>
      </w:r>
    </w:p>
    <w:p w14:paraId="0AE0458C" w14:textId="77777777" w:rsidR="00C82E12" w:rsidRPr="00F717A8" w:rsidRDefault="00C82E12" w:rsidP="00C82E12">
      <w:pPr>
        <w:jc w:val="right"/>
        <w:rPr>
          <w:sz w:val="32"/>
          <w:szCs w:val="32"/>
        </w:rPr>
      </w:pPr>
    </w:p>
    <w:p w14:paraId="58D8C45B" w14:textId="7F5FA859" w:rsidR="00C82E12" w:rsidRPr="00F717A8" w:rsidRDefault="00DA0D10" w:rsidP="00C82E12">
      <w:pPr>
        <w:jc w:val="right"/>
        <w:rPr>
          <w:sz w:val="32"/>
          <w:szCs w:val="32"/>
        </w:rPr>
      </w:pPr>
      <w:r>
        <w:rPr>
          <w:sz w:val="32"/>
          <w:szCs w:val="32"/>
        </w:rPr>
        <w:t>Протокол № 9</w:t>
      </w:r>
      <w:r w:rsidR="00C82E12">
        <w:rPr>
          <w:sz w:val="32"/>
          <w:szCs w:val="32"/>
        </w:rPr>
        <w:t xml:space="preserve"> </w:t>
      </w:r>
      <w:r w:rsidR="00C82E12" w:rsidRPr="00F717A8">
        <w:rPr>
          <w:sz w:val="32"/>
          <w:szCs w:val="32"/>
        </w:rPr>
        <w:t xml:space="preserve"> от </w:t>
      </w:r>
      <w:r>
        <w:rPr>
          <w:sz w:val="32"/>
          <w:szCs w:val="32"/>
        </w:rPr>
        <w:t>10</w:t>
      </w:r>
      <w:r w:rsidR="00C82E12">
        <w:rPr>
          <w:sz w:val="32"/>
          <w:szCs w:val="32"/>
        </w:rPr>
        <w:t xml:space="preserve"> </w:t>
      </w:r>
      <w:r w:rsidR="00E815A9">
        <w:rPr>
          <w:sz w:val="32"/>
          <w:szCs w:val="32"/>
        </w:rPr>
        <w:t>апреля</w:t>
      </w:r>
      <w:r w:rsidR="00C82E12">
        <w:rPr>
          <w:sz w:val="32"/>
          <w:szCs w:val="32"/>
        </w:rPr>
        <w:t xml:space="preserve"> 2018</w:t>
      </w:r>
      <w:r w:rsidR="00C82E12" w:rsidRPr="00F717A8">
        <w:rPr>
          <w:sz w:val="32"/>
          <w:szCs w:val="32"/>
        </w:rPr>
        <w:t xml:space="preserve"> года</w:t>
      </w:r>
    </w:p>
    <w:p w14:paraId="0EF1AF41" w14:textId="77777777" w:rsidR="00C82E12" w:rsidRDefault="00C82E12" w:rsidP="00C82E12">
      <w:pPr>
        <w:jc w:val="center"/>
      </w:pPr>
    </w:p>
    <w:p w14:paraId="68DCFC12" w14:textId="77777777" w:rsidR="00C82E12" w:rsidRDefault="00C82E12" w:rsidP="00C82E12">
      <w:pPr>
        <w:jc w:val="center"/>
      </w:pPr>
    </w:p>
    <w:p w14:paraId="00BF25DF" w14:textId="77777777" w:rsidR="00C82E12" w:rsidRPr="0064119D" w:rsidRDefault="00C82E12" w:rsidP="00C82E12">
      <w:pPr>
        <w:ind w:left="4962"/>
        <w:jc w:val="both"/>
        <w:rPr>
          <w:rFonts w:eastAsia="Calibri"/>
          <w:b/>
          <w:sz w:val="28"/>
          <w:szCs w:val="28"/>
        </w:rPr>
      </w:pPr>
    </w:p>
    <w:p w14:paraId="401C7BA2" w14:textId="77777777" w:rsidR="00C82E12" w:rsidRPr="0064119D" w:rsidRDefault="00C82E12" w:rsidP="00C82E12">
      <w:pPr>
        <w:ind w:left="4254"/>
        <w:jc w:val="right"/>
        <w:rPr>
          <w:rFonts w:eastAsia="Calibri"/>
          <w:sz w:val="28"/>
          <w:szCs w:val="28"/>
        </w:rPr>
      </w:pPr>
    </w:p>
    <w:p w14:paraId="1FBFC25B" w14:textId="77777777" w:rsidR="00C82E12" w:rsidRPr="0064119D" w:rsidRDefault="00C82E12" w:rsidP="00C82E12">
      <w:pPr>
        <w:jc w:val="center"/>
        <w:rPr>
          <w:rFonts w:eastAsia="Calibri"/>
          <w:b/>
          <w:sz w:val="28"/>
          <w:szCs w:val="28"/>
        </w:rPr>
      </w:pPr>
    </w:p>
    <w:p w14:paraId="1A8FED76" w14:textId="77777777" w:rsidR="00C82E12" w:rsidRPr="0064119D" w:rsidRDefault="00C82E12" w:rsidP="00C82E12">
      <w:pPr>
        <w:jc w:val="center"/>
        <w:rPr>
          <w:rFonts w:eastAsia="Calibri"/>
          <w:b/>
          <w:sz w:val="28"/>
          <w:szCs w:val="28"/>
        </w:rPr>
      </w:pPr>
    </w:p>
    <w:p w14:paraId="1E957786" w14:textId="77777777" w:rsidR="00C82E12" w:rsidRPr="0064119D" w:rsidRDefault="00C82E12" w:rsidP="00C82E12">
      <w:pPr>
        <w:jc w:val="center"/>
        <w:rPr>
          <w:rFonts w:eastAsia="Calibri"/>
          <w:b/>
          <w:sz w:val="28"/>
          <w:szCs w:val="28"/>
        </w:rPr>
      </w:pPr>
    </w:p>
    <w:p w14:paraId="6717173C" w14:textId="77777777" w:rsidR="00C82E12" w:rsidRPr="0064119D" w:rsidRDefault="00C82E12" w:rsidP="00C82E12">
      <w:pPr>
        <w:jc w:val="center"/>
        <w:rPr>
          <w:rFonts w:eastAsia="Calibri"/>
          <w:b/>
          <w:sz w:val="28"/>
          <w:szCs w:val="28"/>
        </w:rPr>
      </w:pPr>
    </w:p>
    <w:p w14:paraId="7BE3448A" w14:textId="77777777" w:rsidR="00C82E12" w:rsidRPr="0064119D" w:rsidRDefault="00C82E12" w:rsidP="00C82E12">
      <w:pPr>
        <w:jc w:val="center"/>
        <w:rPr>
          <w:rFonts w:eastAsia="Calibri"/>
          <w:b/>
          <w:sz w:val="28"/>
          <w:szCs w:val="28"/>
        </w:rPr>
      </w:pPr>
    </w:p>
    <w:p w14:paraId="58C969FA" w14:textId="77777777" w:rsidR="00C82E12" w:rsidRDefault="00C82E12" w:rsidP="00C82E12">
      <w:pPr>
        <w:pStyle w:val="af5"/>
        <w:spacing w:line="276" w:lineRule="auto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КВАЛИФИКАЦИОННЫЙ СТАНДАРТ</w:t>
      </w:r>
    </w:p>
    <w:p w14:paraId="41F381CC" w14:textId="77777777" w:rsidR="00C82E12" w:rsidRDefault="00C82E12" w:rsidP="00C82E12">
      <w:pPr>
        <w:pStyle w:val="af5"/>
        <w:spacing w:line="276" w:lineRule="auto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САМОРЕГУЛИРУЕМОЙ ОРГАНИЗАЦИИ</w:t>
      </w:r>
    </w:p>
    <w:p w14:paraId="35C7511E" w14:textId="77777777" w:rsidR="00C82E12" w:rsidRDefault="00C82E12" w:rsidP="00C82E12">
      <w:pPr>
        <w:pStyle w:val="af5"/>
        <w:spacing w:line="276" w:lineRule="auto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 xml:space="preserve"> СОЮЗ </w:t>
      </w:r>
    </w:p>
    <w:p w14:paraId="3A7FB5DA" w14:textId="77777777" w:rsidR="00C82E12" w:rsidRPr="00022EA1" w:rsidRDefault="00C82E12" w:rsidP="00C82E12">
      <w:pPr>
        <w:pStyle w:val="af5"/>
        <w:spacing w:line="276" w:lineRule="auto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«ЧЕРНОМОРСКИЙ СТРОИТЕЛЬНЫЙ СОЮЗ»</w:t>
      </w:r>
    </w:p>
    <w:p w14:paraId="507050C0" w14:textId="77777777" w:rsidR="00C82E12" w:rsidRPr="0064119D" w:rsidRDefault="00C82E12" w:rsidP="00C82E12">
      <w:pPr>
        <w:pStyle w:val="af5"/>
        <w:spacing w:line="276" w:lineRule="auto"/>
        <w:jc w:val="center"/>
        <w:rPr>
          <w:rFonts w:ascii="Times New Roman" w:hAnsi="Times New Roman"/>
          <w:smallCaps/>
          <w:sz w:val="30"/>
          <w:szCs w:val="30"/>
        </w:rPr>
      </w:pPr>
    </w:p>
    <w:p w14:paraId="7FD6A672" w14:textId="77777777" w:rsidR="00C82E12" w:rsidRPr="009349E3" w:rsidRDefault="00C82E12" w:rsidP="00C82E12">
      <w:pPr>
        <w:pStyle w:val="210"/>
        <w:shd w:val="clear" w:color="auto" w:fill="auto"/>
        <w:spacing w:line="269" w:lineRule="exact"/>
        <w:ind w:left="20" w:firstLine="0"/>
        <w:jc w:val="center"/>
        <w:rPr>
          <w:rStyle w:val="41"/>
          <w:bCs w:val="0"/>
          <w:color w:val="000000"/>
          <w:szCs w:val="28"/>
        </w:rPr>
      </w:pPr>
      <w:r w:rsidRPr="009349E3">
        <w:rPr>
          <w:rStyle w:val="41"/>
          <w:color w:val="000000"/>
          <w:szCs w:val="28"/>
        </w:rPr>
        <w:t>Требования</w:t>
      </w:r>
    </w:p>
    <w:p w14:paraId="68BC554E" w14:textId="77777777" w:rsidR="00C82E12" w:rsidRPr="009349E3" w:rsidRDefault="00C82E12" w:rsidP="00C82E12">
      <w:pPr>
        <w:jc w:val="center"/>
        <w:rPr>
          <w:b/>
          <w:sz w:val="28"/>
          <w:szCs w:val="28"/>
        </w:rPr>
      </w:pPr>
      <w:r w:rsidRPr="009349E3">
        <w:rPr>
          <w:rStyle w:val="41"/>
          <w:szCs w:val="28"/>
        </w:rPr>
        <w:t xml:space="preserve">к </w:t>
      </w:r>
    </w:p>
    <w:p w14:paraId="1C216EC6" w14:textId="77777777" w:rsidR="00C82E12" w:rsidRPr="009349E3" w:rsidRDefault="00C82E12" w:rsidP="00C82E12">
      <w:pPr>
        <w:jc w:val="center"/>
        <w:rPr>
          <w:b/>
          <w:sz w:val="28"/>
          <w:szCs w:val="28"/>
        </w:rPr>
      </w:pPr>
      <w:r>
        <w:rPr>
          <w:rStyle w:val="41"/>
          <w:szCs w:val="28"/>
        </w:rPr>
        <w:t>работникам членов</w:t>
      </w:r>
      <w:r w:rsidRPr="009349E3">
        <w:rPr>
          <w:rStyle w:val="41"/>
          <w:szCs w:val="28"/>
        </w:rPr>
        <w:t xml:space="preserve"> </w:t>
      </w:r>
      <w:r w:rsidRPr="009349E3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юза</w:t>
      </w:r>
    </w:p>
    <w:p w14:paraId="49A368D0" w14:textId="77777777" w:rsidR="00C82E12" w:rsidRPr="009349E3" w:rsidRDefault="00C82E12" w:rsidP="00C82E12">
      <w:pPr>
        <w:jc w:val="center"/>
        <w:rPr>
          <w:b/>
          <w:sz w:val="28"/>
          <w:szCs w:val="28"/>
        </w:rPr>
      </w:pPr>
      <w:r w:rsidRPr="009349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Черноморский Строительный Союз</w:t>
      </w:r>
      <w:r w:rsidRPr="009349E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</w:p>
    <w:p w14:paraId="1CF8C6F6" w14:textId="77777777" w:rsidR="00C82E12" w:rsidRPr="009349E3" w:rsidRDefault="00C82E12" w:rsidP="00C82E12">
      <w:pPr>
        <w:pStyle w:val="af5"/>
        <w:spacing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349E3">
        <w:rPr>
          <w:rStyle w:val="41"/>
          <w:szCs w:val="28"/>
        </w:rPr>
        <w:t>осуществляющим</w:t>
      </w:r>
      <w:r>
        <w:rPr>
          <w:rStyle w:val="41"/>
          <w:szCs w:val="28"/>
        </w:rPr>
        <w:t xml:space="preserve"> организацию выполнения работ по строительству, реконструкции и ремонту объектов капитального строительства, </w:t>
      </w:r>
      <w:r w:rsidRPr="000514B5">
        <w:rPr>
          <w:rStyle w:val="41"/>
          <w:szCs w:val="28"/>
        </w:rPr>
        <w:t>за искл</w:t>
      </w:r>
      <w:r w:rsidRPr="000514B5">
        <w:rPr>
          <w:rStyle w:val="41"/>
          <w:szCs w:val="28"/>
        </w:rPr>
        <w:t>ю</w:t>
      </w:r>
      <w:r w:rsidRPr="000514B5">
        <w:rPr>
          <w:rStyle w:val="41"/>
          <w:szCs w:val="28"/>
        </w:rPr>
        <w:t>чением особо опасных,</w:t>
      </w:r>
      <w:r w:rsidRPr="000514B5">
        <w:rPr>
          <w:rStyle w:val="41"/>
          <w:szCs w:val="28"/>
        </w:rPr>
        <w:br/>
        <w:t>технически сложных и уникальных объектов, объектов использования атомной энергии.</w:t>
      </w:r>
      <w:r w:rsidRPr="000514B5">
        <w:rPr>
          <w:rStyle w:val="41"/>
          <w:szCs w:val="28"/>
        </w:rPr>
        <w:br/>
      </w:r>
    </w:p>
    <w:p w14:paraId="0EF58537" w14:textId="77777777" w:rsidR="00C82E12" w:rsidRPr="0064119D" w:rsidRDefault="00C82E12" w:rsidP="00C82E12">
      <w:pPr>
        <w:pStyle w:val="af5"/>
        <w:spacing w:line="276" w:lineRule="auto"/>
        <w:jc w:val="center"/>
        <w:rPr>
          <w:rFonts w:ascii="Times New Roman" w:hAnsi="Times New Roman"/>
          <w:b/>
          <w:smallCaps/>
          <w:sz w:val="30"/>
          <w:szCs w:val="30"/>
        </w:rPr>
      </w:pPr>
    </w:p>
    <w:p w14:paraId="7C044B25" w14:textId="77777777" w:rsidR="00C82E12" w:rsidRPr="0064119D" w:rsidRDefault="00C82E12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BC3C52C" w14:textId="77777777" w:rsidR="00C82E12" w:rsidRPr="0064119D" w:rsidRDefault="00C82E12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0701735" w14:textId="77777777" w:rsidR="00C82E12" w:rsidRDefault="00C82E12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7370725" w14:textId="77777777" w:rsidR="00C82E12" w:rsidRDefault="00C82E12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51A0DCD" w14:textId="77777777" w:rsidR="00C82E12" w:rsidRDefault="00C82E12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39058E1" w14:textId="77777777" w:rsidR="00C82E12" w:rsidRDefault="00C82E12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3AE5653" w14:textId="77777777" w:rsidR="00C82E12" w:rsidRDefault="00C82E12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2329CE5" w14:textId="77777777" w:rsidR="00C82E12" w:rsidRDefault="00C82E12" w:rsidP="00C82E12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AB9E8DD" w14:textId="77777777" w:rsidR="00C82E12" w:rsidRPr="00466AC0" w:rsidRDefault="00C82E12" w:rsidP="00C82E12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г. Краснодар</w:t>
      </w:r>
    </w:p>
    <w:p w14:paraId="592740CC" w14:textId="77777777" w:rsidR="00C82E12" w:rsidRDefault="00C82E12" w:rsidP="00C82E12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2018</w:t>
      </w:r>
    </w:p>
    <w:p w14:paraId="51EDBC22" w14:textId="77777777" w:rsidR="00C82E12" w:rsidRPr="00466AC0" w:rsidRDefault="00C82E12" w:rsidP="00C82E12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28573F04" w14:textId="77777777" w:rsidR="00C82E12" w:rsidRPr="00E815A9" w:rsidRDefault="00C82E12" w:rsidP="00C82E12">
      <w:pPr>
        <w:pStyle w:val="1"/>
        <w:numPr>
          <w:ilvl w:val="0"/>
          <w:numId w:val="40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34482465"/>
      <w:bookmarkStart w:id="1" w:name="_Toc460838801"/>
      <w:r w:rsidRPr="00E815A9">
        <w:rPr>
          <w:rFonts w:ascii="Times New Roman" w:hAnsi="Times New Roman" w:cs="Times New Roman"/>
          <w:sz w:val="24"/>
          <w:szCs w:val="24"/>
        </w:rPr>
        <w:t>Введение</w:t>
      </w:r>
    </w:p>
    <w:p w14:paraId="36194E0D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D41B26" w14:textId="77777777" w:rsidR="00C82E12" w:rsidRPr="00E815A9" w:rsidRDefault="00C82E12" w:rsidP="00E815A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Style w:val="41"/>
          <w:b w:val="0"/>
          <w:sz w:val="24"/>
          <w:szCs w:val="24"/>
        </w:rPr>
        <w:t xml:space="preserve">1.1. </w:t>
      </w:r>
      <w:bookmarkStart w:id="2" w:name="_GoBack"/>
      <w:r w:rsidRPr="00E815A9">
        <w:rPr>
          <w:rStyle w:val="41"/>
          <w:b w:val="0"/>
          <w:sz w:val="24"/>
          <w:szCs w:val="24"/>
        </w:rPr>
        <w:t xml:space="preserve">Квалификационный стандарт </w:t>
      </w:r>
      <w:r w:rsidRPr="00E815A9">
        <w:rPr>
          <w:rFonts w:ascii="Times New Roman" w:hAnsi="Times New Roman"/>
          <w:sz w:val="24"/>
          <w:szCs w:val="24"/>
        </w:rPr>
        <w:t xml:space="preserve">саморегулируемой организации Союз «Черноморский Строительный Союз» </w:t>
      </w:r>
      <w:r w:rsidRPr="00E815A9">
        <w:rPr>
          <w:rStyle w:val="41"/>
          <w:b w:val="0"/>
          <w:sz w:val="24"/>
          <w:szCs w:val="24"/>
        </w:rPr>
        <w:t xml:space="preserve">Требования к  работникам членов </w:t>
      </w:r>
      <w:r w:rsidRPr="00E815A9">
        <w:rPr>
          <w:rFonts w:ascii="Times New Roman" w:hAnsi="Times New Roman"/>
          <w:sz w:val="24"/>
          <w:szCs w:val="24"/>
        </w:rPr>
        <w:t>Союза «Черноморский Строител</w:t>
      </w:r>
      <w:r w:rsidRPr="00E815A9">
        <w:rPr>
          <w:rFonts w:ascii="Times New Roman" w:hAnsi="Times New Roman"/>
          <w:sz w:val="24"/>
          <w:szCs w:val="24"/>
        </w:rPr>
        <w:t>ь</w:t>
      </w:r>
      <w:r w:rsidRPr="00E815A9">
        <w:rPr>
          <w:rFonts w:ascii="Times New Roman" w:hAnsi="Times New Roman"/>
          <w:sz w:val="24"/>
          <w:szCs w:val="24"/>
        </w:rPr>
        <w:t xml:space="preserve">ный Союз»,  </w:t>
      </w:r>
      <w:r w:rsidRPr="00E815A9">
        <w:rPr>
          <w:rStyle w:val="41"/>
          <w:b w:val="0"/>
          <w:sz w:val="24"/>
          <w:szCs w:val="24"/>
        </w:rPr>
        <w:t>осуществляющим организацию выполнения работ по строительству, реко</w:t>
      </w:r>
      <w:r w:rsidRPr="00E815A9">
        <w:rPr>
          <w:rStyle w:val="41"/>
          <w:b w:val="0"/>
          <w:sz w:val="24"/>
          <w:szCs w:val="24"/>
        </w:rPr>
        <w:t>н</w:t>
      </w:r>
      <w:r w:rsidRPr="00E815A9">
        <w:rPr>
          <w:rStyle w:val="41"/>
          <w:b w:val="0"/>
          <w:sz w:val="24"/>
          <w:szCs w:val="24"/>
        </w:rPr>
        <w:t>струкции и ремонту объектов капитального строительства, за исключением особо опасных, технически сложных и уникальных объектов, объектов использования атомной энергии</w:t>
      </w:r>
      <w:bookmarkEnd w:id="2"/>
      <w:r w:rsidRPr="00E815A9">
        <w:rPr>
          <w:rStyle w:val="41"/>
          <w:b w:val="0"/>
          <w:sz w:val="24"/>
          <w:szCs w:val="24"/>
        </w:rPr>
        <w:t xml:space="preserve"> (д</w:t>
      </w:r>
      <w:r w:rsidRPr="00E815A9">
        <w:rPr>
          <w:rStyle w:val="41"/>
          <w:b w:val="0"/>
          <w:sz w:val="24"/>
          <w:szCs w:val="24"/>
        </w:rPr>
        <w:t>а</w:t>
      </w:r>
      <w:r w:rsidRPr="00E815A9">
        <w:rPr>
          <w:rStyle w:val="41"/>
          <w:b w:val="0"/>
          <w:sz w:val="24"/>
          <w:szCs w:val="24"/>
        </w:rPr>
        <w:t>лее по тексту –Квалификационный стандарт)</w:t>
      </w:r>
      <w:r w:rsidRPr="00E815A9">
        <w:rPr>
          <w:rFonts w:ascii="Times New Roman" w:hAnsi="Times New Roman"/>
          <w:sz w:val="24"/>
          <w:szCs w:val="24"/>
        </w:rPr>
        <w:t xml:space="preserve"> разработан в соответствии требованиями Гр</w:t>
      </w:r>
      <w:r w:rsidRPr="00E815A9">
        <w:rPr>
          <w:rFonts w:ascii="Times New Roman" w:hAnsi="Times New Roman"/>
          <w:sz w:val="24"/>
          <w:szCs w:val="24"/>
        </w:rPr>
        <w:t>а</w:t>
      </w:r>
      <w:r w:rsidRPr="00E815A9">
        <w:rPr>
          <w:rFonts w:ascii="Times New Roman" w:hAnsi="Times New Roman"/>
          <w:sz w:val="24"/>
          <w:szCs w:val="24"/>
        </w:rPr>
        <w:t>достроительного кодекса РФ, Федерального закона от 01.12.2007 г. № 315-ФЗ «О саморегулируемых организациях» и иных действующих нормативно-правовых документов РФ в о</w:t>
      </w:r>
      <w:r w:rsidRPr="00E815A9">
        <w:rPr>
          <w:rFonts w:ascii="Times New Roman" w:hAnsi="Times New Roman"/>
          <w:sz w:val="24"/>
          <w:szCs w:val="24"/>
        </w:rPr>
        <w:t>б</w:t>
      </w:r>
      <w:r w:rsidRPr="00E815A9">
        <w:rPr>
          <w:rFonts w:ascii="Times New Roman" w:hAnsi="Times New Roman"/>
          <w:sz w:val="24"/>
          <w:szCs w:val="24"/>
        </w:rPr>
        <w:t xml:space="preserve">ласти строительства, Устава Союза и внутренних документов Союза. </w:t>
      </w:r>
    </w:p>
    <w:p w14:paraId="7B222CC9" w14:textId="77777777" w:rsidR="00C82E12" w:rsidRPr="00E815A9" w:rsidRDefault="00C82E12" w:rsidP="00E815A9">
      <w:pPr>
        <w:pStyle w:val="af5"/>
        <w:ind w:firstLine="567"/>
        <w:jc w:val="both"/>
        <w:rPr>
          <w:rStyle w:val="41"/>
          <w:b w:val="0"/>
          <w:bCs w:val="0"/>
          <w:sz w:val="24"/>
          <w:szCs w:val="24"/>
        </w:rPr>
      </w:pPr>
      <w:r w:rsidRPr="00E815A9">
        <w:rPr>
          <w:rStyle w:val="41"/>
          <w:b w:val="0"/>
          <w:sz w:val="24"/>
          <w:szCs w:val="24"/>
        </w:rPr>
        <w:t xml:space="preserve">1.2. Квалификационный стандарт </w:t>
      </w:r>
      <w:r w:rsidRPr="00E815A9">
        <w:rPr>
          <w:rFonts w:ascii="Times New Roman" w:hAnsi="Times New Roman"/>
          <w:sz w:val="24"/>
          <w:szCs w:val="24"/>
        </w:rPr>
        <w:t>является внутренним документом саморегулируемой организации Союз «Черноморский Строительный Союз» (далее по тексту-Саморегулируемая организация) и определяет характеристики квалификации (требуемые уровень знаний и ум</w:t>
      </w:r>
      <w:r w:rsidRPr="00E815A9">
        <w:rPr>
          <w:rFonts w:ascii="Times New Roman" w:hAnsi="Times New Roman"/>
          <w:sz w:val="24"/>
          <w:szCs w:val="24"/>
        </w:rPr>
        <w:t>е</w:t>
      </w:r>
      <w:r w:rsidRPr="00E815A9">
        <w:rPr>
          <w:rFonts w:ascii="Times New Roman" w:hAnsi="Times New Roman"/>
          <w:sz w:val="24"/>
          <w:szCs w:val="24"/>
        </w:rPr>
        <w:t>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членов саморегулир</w:t>
      </w:r>
      <w:r w:rsidRPr="00E815A9">
        <w:rPr>
          <w:rFonts w:ascii="Times New Roman" w:hAnsi="Times New Roman"/>
          <w:sz w:val="24"/>
          <w:szCs w:val="24"/>
        </w:rPr>
        <w:t>у</w:t>
      </w:r>
      <w:r w:rsidRPr="00E815A9">
        <w:rPr>
          <w:rFonts w:ascii="Times New Roman" w:hAnsi="Times New Roman"/>
          <w:sz w:val="24"/>
          <w:szCs w:val="24"/>
        </w:rPr>
        <w:t>емой организации для осуществления трудовых функций по организации строительства, р</w:t>
      </w:r>
      <w:r w:rsidRPr="00E815A9">
        <w:rPr>
          <w:rFonts w:ascii="Times New Roman" w:hAnsi="Times New Roman"/>
          <w:sz w:val="24"/>
          <w:szCs w:val="24"/>
        </w:rPr>
        <w:t>е</w:t>
      </w:r>
      <w:r w:rsidRPr="00E815A9">
        <w:rPr>
          <w:rFonts w:ascii="Times New Roman" w:hAnsi="Times New Roman"/>
          <w:sz w:val="24"/>
          <w:szCs w:val="24"/>
        </w:rPr>
        <w:t xml:space="preserve">конструкции, капитального ремонта объектов капитального строительства, </w:t>
      </w:r>
      <w:r w:rsidRPr="00E815A9">
        <w:rPr>
          <w:rStyle w:val="41"/>
          <w:b w:val="0"/>
          <w:sz w:val="24"/>
          <w:szCs w:val="24"/>
        </w:rPr>
        <w:t>за исключением особо опасных, технически сложных и уникальных объектов, объектов использования ато</w:t>
      </w:r>
      <w:r w:rsidRPr="00E815A9">
        <w:rPr>
          <w:rStyle w:val="41"/>
          <w:b w:val="0"/>
          <w:sz w:val="24"/>
          <w:szCs w:val="24"/>
        </w:rPr>
        <w:t>м</w:t>
      </w:r>
      <w:r w:rsidRPr="00E815A9">
        <w:rPr>
          <w:rStyle w:val="41"/>
          <w:b w:val="0"/>
          <w:sz w:val="24"/>
          <w:szCs w:val="24"/>
        </w:rPr>
        <w:t>ной энергии</w:t>
      </w:r>
    </w:p>
    <w:p w14:paraId="691D0CC2" w14:textId="77777777" w:rsidR="00C82E12" w:rsidRPr="00E815A9" w:rsidRDefault="00C82E12" w:rsidP="00E815A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1.3. Квалификационный стандарт устанавливает требования к уровню квалификации специалистов по организации строительства, реконструкции, капитальному ремонту объектов капитального строительства, наличие которых в соответствии со ст.55.5. Градостро</w:t>
      </w:r>
      <w:r w:rsidRPr="00E815A9">
        <w:rPr>
          <w:rFonts w:ascii="Times New Roman" w:hAnsi="Times New Roman"/>
          <w:sz w:val="24"/>
          <w:szCs w:val="24"/>
        </w:rPr>
        <w:t>и</w:t>
      </w:r>
      <w:r w:rsidRPr="00E815A9">
        <w:rPr>
          <w:rFonts w:ascii="Times New Roman" w:hAnsi="Times New Roman"/>
          <w:sz w:val="24"/>
          <w:szCs w:val="24"/>
        </w:rPr>
        <w:t>тельного кодекса РФ  является обязательным для подтверждения членства в саморегулиру</w:t>
      </w:r>
      <w:r w:rsidRPr="00E815A9">
        <w:rPr>
          <w:rFonts w:ascii="Times New Roman" w:hAnsi="Times New Roman"/>
          <w:sz w:val="24"/>
          <w:szCs w:val="24"/>
        </w:rPr>
        <w:t>е</w:t>
      </w:r>
      <w:r w:rsidRPr="00E815A9">
        <w:rPr>
          <w:rFonts w:ascii="Times New Roman" w:hAnsi="Times New Roman"/>
          <w:sz w:val="24"/>
          <w:szCs w:val="24"/>
        </w:rPr>
        <w:t>мой организации.</w:t>
      </w:r>
    </w:p>
    <w:p w14:paraId="1A7F647E" w14:textId="77777777" w:rsidR="00C82E12" w:rsidRPr="00E815A9" w:rsidRDefault="00C82E12" w:rsidP="00E815A9">
      <w:pPr>
        <w:ind w:firstLine="567"/>
        <w:jc w:val="both"/>
      </w:pPr>
    </w:p>
    <w:p w14:paraId="243EEC79" w14:textId="77777777" w:rsidR="00C82E12" w:rsidRPr="00E815A9" w:rsidRDefault="00C82E12" w:rsidP="00C82E12">
      <w:pPr>
        <w:pStyle w:val="1"/>
        <w:numPr>
          <w:ilvl w:val="0"/>
          <w:numId w:val="40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15A9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0"/>
      <w:bookmarkEnd w:id="1"/>
    </w:p>
    <w:p w14:paraId="1D02A85D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2.1. Квалификационный стандарт может применяться членами саморегулируемой орг</w:t>
      </w:r>
      <w:r w:rsidRPr="00E815A9">
        <w:rPr>
          <w:rFonts w:ascii="Times New Roman" w:hAnsi="Times New Roman"/>
          <w:sz w:val="24"/>
          <w:szCs w:val="24"/>
        </w:rPr>
        <w:t>а</w:t>
      </w:r>
      <w:r w:rsidRPr="00E815A9">
        <w:rPr>
          <w:rFonts w:ascii="Times New Roman" w:hAnsi="Times New Roman"/>
          <w:sz w:val="24"/>
          <w:szCs w:val="24"/>
        </w:rPr>
        <w:t>низации для разработки должностных инструкций работников членов Саморегулируемой организации  осуществляющих трудовые функции по организации строительства, реко</w:t>
      </w:r>
      <w:r w:rsidRPr="00E815A9">
        <w:rPr>
          <w:rFonts w:ascii="Times New Roman" w:hAnsi="Times New Roman"/>
          <w:sz w:val="24"/>
          <w:szCs w:val="24"/>
        </w:rPr>
        <w:t>н</w:t>
      </w:r>
      <w:r w:rsidRPr="00E815A9">
        <w:rPr>
          <w:rFonts w:ascii="Times New Roman" w:hAnsi="Times New Roman"/>
          <w:sz w:val="24"/>
          <w:szCs w:val="24"/>
        </w:rPr>
        <w:t>струкции, капитального ремонта объектов капитального строительства  в должности главн</w:t>
      </w:r>
      <w:r w:rsidRPr="00E815A9">
        <w:rPr>
          <w:rFonts w:ascii="Times New Roman" w:hAnsi="Times New Roman"/>
          <w:sz w:val="24"/>
          <w:szCs w:val="24"/>
        </w:rPr>
        <w:t>о</w:t>
      </w:r>
      <w:r w:rsidRPr="00E815A9">
        <w:rPr>
          <w:rFonts w:ascii="Times New Roman" w:hAnsi="Times New Roman"/>
          <w:sz w:val="24"/>
          <w:szCs w:val="24"/>
        </w:rPr>
        <w:t>го инженера проекта.</w:t>
      </w:r>
    </w:p>
    <w:p w14:paraId="0A01B96D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2.2. Трудовые функции по организации строительства, реконструкции, капитального ремонта объектов капитального строительства вправе выполнять следующие лица(далее по тексту –специалисты по организации строительства):</w:t>
      </w:r>
    </w:p>
    <w:p w14:paraId="7F334291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2.2.1. руководитель юридического лица –члена саморегулируемой организации;</w:t>
      </w:r>
    </w:p>
    <w:p w14:paraId="6C8DA8D0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2.2.2. иной работник юридического лица- члена  саморегулируемой организации;</w:t>
      </w:r>
    </w:p>
    <w:p w14:paraId="11922262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2.2.3. индивидуальный предприниматель - член  саморегулируемой организации;</w:t>
      </w:r>
    </w:p>
    <w:p w14:paraId="2E3DD5F4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2.2.4.работник индивидуального предпринимателя - члена  саморегулируемой орган</w:t>
      </w:r>
      <w:r w:rsidRPr="00E815A9">
        <w:rPr>
          <w:rFonts w:ascii="Times New Roman" w:hAnsi="Times New Roman"/>
          <w:sz w:val="24"/>
          <w:szCs w:val="24"/>
        </w:rPr>
        <w:t>и</w:t>
      </w:r>
      <w:r w:rsidRPr="00E815A9">
        <w:rPr>
          <w:rFonts w:ascii="Times New Roman" w:hAnsi="Times New Roman"/>
          <w:sz w:val="24"/>
          <w:szCs w:val="24"/>
        </w:rPr>
        <w:t>зации;</w:t>
      </w:r>
    </w:p>
    <w:p w14:paraId="1545CF01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2.3. Лица, перечисленные в подпунктах 2.2.1-2.2.2.,2.2.4. настоящего Квалификацио</w:t>
      </w:r>
      <w:r w:rsidRPr="00E815A9">
        <w:rPr>
          <w:rFonts w:ascii="Times New Roman" w:hAnsi="Times New Roman"/>
          <w:sz w:val="24"/>
          <w:szCs w:val="24"/>
        </w:rPr>
        <w:t>н</w:t>
      </w:r>
      <w:r w:rsidRPr="00E815A9">
        <w:rPr>
          <w:rFonts w:ascii="Times New Roman" w:hAnsi="Times New Roman"/>
          <w:sz w:val="24"/>
          <w:szCs w:val="24"/>
        </w:rPr>
        <w:t>ного стандарта, должны работать  у  соответствующего члена саморегулируемой организ</w:t>
      </w:r>
      <w:r w:rsidRPr="00E815A9">
        <w:rPr>
          <w:rFonts w:ascii="Times New Roman" w:hAnsi="Times New Roman"/>
          <w:sz w:val="24"/>
          <w:szCs w:val="24"/>
        </w:rPr>
        <w:t>а</w:t>
      </w:r>
      <w:r w:rsidRPr="00E815A9">
        <w:rPr>
          <w:rFonts w:ascii="Times New Roman" w:hAnsi="Times New Roman"/>
          <w:sz w:val="24"/>
          <w:szCs w:val="24"/>
        </w:rPr>
        <w:t>ции по месту основной работы на основании трудового договора.</w:t>
      </w:r>
    </w:p>
    <w:p w14:paraId="32231947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2.4. Сведения о лицах, перечисленных в пункте 2.2. настоящего Квалификационного стандарта, должны быть включены в национальный реестр специалистов в области стро</w:t>
      </w:r>
      <w:r w:rsidRPr="00E815A9">
        <w:rPr>
          <w:rFonts w:ascii="Times New Roman" w:hAnsi="Times New Roman"/>
          <w:sz w:val="24"/>
          <w:szCs w:val="24"/>
        </w:rPr>
        <w:t>и</w:t>
      </w:r>
      <w:r w:rsidRPr="00E815A9">
        <w:rPr>
          <w:rFonts w:ascii="Times New Roman" w:hAnsi="Times New Roman"/>
          <w:sz w:val="24"/>
          <w:szCs w:val="24"/>
        </w:rPr>
        <w:t xml:space="preserve">тельства. </w:t>
      </w:r>
    </w:p>
    <w:p w14:paraId="078D9050" w14:textId="77777777" w:rsidR="00C82E12" w:rsidRPr="00E815A9" w:rsidRDefault="00C82E12" w:rsidP="00C82E12">
      <w:pPr>
        <w:pStyle w:val="ae"/>
        <w:spacing w:before="0" w:beforeAutospacing="0" w:after="1" w:afterAutospacing="0" w:line="220" w:lineRule="atLeast"/>
        <w:ind w:firstLine="567"/>
        <w:jc w:val="both"/>
        <w:rPr>
          <w:color w:val="000000"/>
        </w:rPr>
      </w:pPr>
      <w:r w:rsidRPr="00E815A9">
        <w:t xml:space="preserve">2.5. </w:t>
      </w:r>
      <w:r w:rsidRPr="00E815A9">
        <w:rPr>
          <w:iCs/>
          <w:color w:val="000000"/>
        </w:rPr>
        <w:t>К должностным обязанностям специалистов по организации строительства отн</w:t>
      </w:r>
      <w:r w:rsidRPr="00E815A9">
        <w:rPr>
          <w:iCs/>
          <w:color w:val="000000"/>
        </w:rPr>
        <w:t>о</w:t>
      </w:r>
      <w:r w:rsidRPr="00E815A9">
        <w:rPr>
          <w:iCs/>
          <w:color w:val="000000"/>
        </w:rPr>
        <w:t>сятся:</w:t>
      </w:r>
    </w:p>
    <w:p w14:paraId="5CE60688" w14:textId="77777777" w:rsidR="00C82E12" w:rsidRPr="00E815A9" w:rsidRDefault="00C82E12" w:rsidP="00C82E12">
      <w:pPr>
        <w:widowControl/>
        <w:spacing w:after="1" w:line="220" w:lineRule="atLeast"/>
        <w:ind w:firstLine="567"/>
        <w:jc w:val="both"/>
        <w:rPr>
          <w:rFonts w:eastAsia="Calibri"/>
        </w:rPr>
      </w:pPr>
      <w:r w:rsidRPr="00E815A9">
        <w:rPr>
          <w:rFonts w:eastAsia="Calibri"/>
          <w:iCs/>
        </w:rPr>
        <w:t>1) организация входного контроля проектной документации объектов капитального строительства;</w:t>
      </w:r>
    </w:p>
    <w:p w14:paraId="7F957574" w14:textId="77777777" w:rsidR="00C82E12" w:rsidRPr="00E815A9" w:rsidRDefault="00C82E12" w:rsidP="00C82E12">
      <w:pPr>
        <w:widowControl/>
        <w:spacing w:after="1" w:line="220" w:lineRule="atLeast"/>
        <w:ind w:firstLine="567"/>
        <w:jc w:val="both"/>
        <w:rPr>
          <w:rFonts w:eastAsia="Calibri"/>
        </w:rPr>
      </w:pPr>
      <w:r w:rsidRPr="00E815A9">
        <w:rPr>
          <w:rFonts w:eastAsia="Calibri"/>
          <w:iCs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</w:t>
      </w:r>
      <w:r w:rsidRPr="00E815A9">
        <w:rPr>
          <w:rFonts w:eastAsia="Calibri"/>
          <w:iCs/>
        </w:rPr>
        <w:t>и</w:t>
      </w:r>
      <w:r w:rsidRPr="00E815A9">
        <w:rPr>
          <w:rFonts w:eastAsia="Calibri"/>
          <w:iCs/>
        </w:rPr>
        <w:t>тального строительства;</w:t>
      </w:r>
    </w:p>
    <w:p w14:paraId="23C7F27B" w14:textId="77777777" w:rsidR="00C82E12" w:rsidRPr="00E815A9" w:rsidRDefault="00C82E12" w:rsidP="00C82E12">
      <w:pPr>
        <w:widowControl/>
        <w:spacing w:after="1" w:line="220" w:lineRule="atLeast"/>
        <w:ind w:firstLine="567"/>
        <w:jc w:val="both"/>
        <w:rPr>
          <w:rFonts w:eastAsia="Calibri"/>
        </w:rPr>
      </w:pPr>
      <w:r w:rsidRPr="00E815A9">
        <w:rPr>
          <w:rFonts w:eastAsia="Calibri"/>
          <w:iCs/>
        </w:rPr>
        <w:lastRenderedPageBreak/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</w:t>
      </w:r>
      <w:r w:rsidRPr="00E815A9">
        <w:rPr>
          <w:rFonts w:eastAsia="Calibri"/>
          <w:iCs/>
        </w:rPr>
        <w:t>н</w:t>
      </w:r>
      <w:r w:rsidRPr="00E815A9">
        <w:rPr>
          <w:rFonts w:eastAsia="Calibri"/>
          <w:iCs/>
        </w:rPr>
        <w:t>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14:paraId="48AE1E97" w14:textId="77777777" w:rsidR="00C82E12" w:rsidRPr="00E815A9" w:rsidRDefault="00C82E12" w:rsidP="00C82E12">
      <w:pPr>
        <w:widowControl/>
        <w:spacing w:after="1" w:line="220" w:lineRule="atLeast"/>
        <w:ind w:firstLine="567"/>
        <w:jc w:val="both"/>
        <w:rPr>
          <w:rFonts w:eastAsia="Calibri"/>
        </w:rPr>
      </w:pPr>
      <w:r w:rsidRPr="00E815A9">
        <w:rPr>
          <w:rFonts w:eastAsia="Calibri"/>
          <w:iCs/>
        </w:rPr>
        <w:t>4) подписание следующих документов:</w:t>
      </w:r>
    </w:p>
    <w:p w14:paraId="5AD872C0" w14:textId="77777777" w:rsidR="00C82E12" w:rsidRPr="00E815A9" w:rsidRDefault="00C82E12" w:rsidP="00C82E12">
      <w:pPr>
        <w:widowControl/>
        <w:spacing w:after="1" w:line="220" w:lineRule="atLeast"/>
        <w:ind w:firstLine="567"/>
        <w:jc w:val="both"/>
        <w:rPr>
          <w:rFonts w:eastAsia="Calibri"/>
        </w:rPr>
      </w:pPr>
      <w:r w:rsidRPr="00E815A9">
        <w:rPr>
          <w:rFonts w:eastAsia="Calibri"/>
          <w:iCs/>
        </w:rPr>
        <w:t>а) акта приемки объекта капитального строительства;</w:t>
      </w:r>
    </w:p>
    <w:p w14:paraId="3CB71F2B" w14:textId="77777777" w:rsidR="00C82E12" w:rsidRPr="00E815A9" w:rsidRDefault="00C82E12" w:rsidP="00C82E12">
      <w:pPr>
        <w:widowControl/>
        <w:spacing w:after="1" w:line="220" w:lineRule="atLeast"/>
        <w:ind w:firstLine="567"/>
        <w:jc w:val="both"/>
        <w:rPr>
          <w:rFonts w:eastAsia="Calibri"/>
        </w:rPr>
      </w:pPr>
      <w:r w:rsidRPr="00E815A9">
        <w:rPr>
          <w:rFonts w:eastAsia="Calibri"/>
          <w:iCs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14:paraId="58339248" w14:textId="77777777" w:rsidR="00C82E12" w:rsidRPr="00E815A9" w:rsidRDefault="00C82E12" w:rsidP="00C82E12">
      <w:pPr>
        <w:widowControl/>
        <w:spacing w:after="1" w:line="220" w:lineRule="atLeast"/>
        <w:ind w:firstLine="567"/>
        <w:jc w:val="both"/>
        <w:rPr>
          <w:rFonts w:eastAsia="Calibri"/>
        </w:rPr>
      </w:pPr>
      <w:r w:rsidRPr="00E815A9">
        <w:rPr>
          <w:rFonts w:eastAsia="Calibri"/>
          <w:iCs/>
        </w:rPr>
        <w:t>в) документа, подтверждающего соответствие параметров построенного, реконстру</w:t>
      </w:r>
      <w:r w:rsidRPr="00E815A9">
        <w:rPr>
          <w:rFonts w:eastAsia="Calibri"/>
          <w:iCs/>
        </w:rPr>
        <w:t>и</w:t>
      </w:r>
      <w:r w:rsidRPr="00E815A9">
        <w:rPr>
          <w:rFonts w:eastAsia="Calibri"/>
          <w:iCs/>
        </w:rPr>
        <w:t>рованного объекта капитального строительства проектной документации, в том числе треб</w:t>
      </w:r>
      <w:r w:rsidRPr="00E815A9">
        <w:rPr>
          <w:rFonts w:eastAsia="Calibri"/>
          <w:iCs/>
        </w:rPr>
        <w:t>о</w:t>
      </w:r>
      <w:r w:rsidRPr="00E815A9">
        <w:rPr>
          <w:rFonts w:eastAsia="Calibri"/>
          <w:iCs/>
        </w:rPr>
        <w:t>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4D7FAFF1" w14:textId="77777777" w:rsidR="00C82E12" w:rsidRPr="00E815A9" w:rsidRDefault="00C82E12" w:rsidP="00C82E12">
      <w:pPr>
        <w:widowControl/>
        <w:spacing w:after="1" w:line="220" w:lineRule="atLeast"/>
        <w:ind w:firstLine="567"/>
        <w:jc w:val="both"/>
        <w:rPr>
          <w:rFonts w:eastAsia="Calibri"/>
        </w:rPr>
      </w:pPr>
      <w:r w:rsidRPr="00E815A9">
        <w:rPr>
          <w:rFonts w:eastAsia="Calibri"/>
          <w:iCs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14:paraId="368D9DF2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2.6.  Видом профессиональной деятельности специалистов по организации строител</w:t>
      </w:r>
      <w:r w:rsidRPr="00E815A9">
        <w:rPr>
          <w:rFonts w:ascii="Times New Roman" w:hAnsi="Times New Roman"/>
          <w:sz w:val="24"/>
          <w:szCs w:val="24"/>
        </w:rPr>
        <w:t>ь</w:t>
      </w:r>
      <w:r w:rsidRPr="00E815A9">
        <w:rPr>
          <w:rFonts w:ascii="Times New Roman" w:hAnsi="Times New Roman"/>
          <w:sz w:val="24"/>
          <w:szCs w:val="24"/>
        </w:rPr>
        <w:t>ства является организация и руководство выполнением работ по строительству, реконстру</w:t>
      </w:r>
      <w:r w:rsidRPr="00E815A9">
        <w:rPr>
          <w:rFonts w:ascii="Times New Roman" w:hAnsi="Times New Roman"/>
          <w:sz w:val="24"/>
          <w:szCs w:val="24"/>
        </w:rPr>
        <w:t>к</w:t>
      </w:r>
      <w:r w:rsidRPr="00E815A9">
        <w:rPr>
          <w:rFonts w:ascii="Times New Roman" w:hAnsi="Times New Roman"/>
          <w:sz w:val="24"/>
          <w:szCs w:val="24"/>
        </w:rPr>
        <w:t>ции, капитальному ремонту объектов капитального строительства.</w:t>
      </w:r>
    </w:p>
    <w:p w14:paraId="71F12E3E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2.7. Основной целью вида профессиональной деятельности специалиста по организ</w:t>
      </w:r>
      <w:r w:rsidRPr="00E815A9">
        <w:rPr>
          <w:rFonts w:ascii="Times New Roman" w:hAnsi="Times New Roman"/>
          <w:sz w:val="24"/>
          <w:szCs w:val="24"/>
        </w:rPr>
        <w:t>а</w:t>
      </w:r>
      <w:r w:rsidRPr="00E815A9">
        <w:rPr>
          <w:rFonts w:ascii="Times New Roman" w:hAnsi="Times New Roman"/>
          <w:sz w:val="24"/>
          <w:szCs w:val="24"/>
        </w:rPr>
        <w:t xml:space="preserve">ции  строительства является: </w:t>
      </w:r>
    </w:p>
    <w:p w14:paraId="4C87FEDA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2.7.1. Организация  строительного производства на объекте капитального строител</w:t>
      </w:r>
      <w:r w:rsidRPr="00E815A9">
        <w:rPr>
          <w:rFonts w:ascii="Times New Roman" w:hAnsi="Times New Roman"/>
          <w:sz w:val="24"/>
          <w:szCs w:val="24"/>
        </w:rPr>
        <w:t>ь</w:t>
      </w:r>
      <w:r w:rsidRPr="00E815A9">
        <w:rPr>
          <w:rFonts w:ascii="Times New Roman" w:hAnsi="Times New Roman"/>
          <w:sz w:val="24"/>
          <w:szCs w:val="24"/>
        </w:rPr>
        <w:t>ства и управление  работниками осуществляющими производство работ;</w:t>
      </w:r>
    </w:p>
    <w:p w14:paraId="1848D4A1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2.7.2. Обеспечение соответствия результатов выполняемых  работ по строительству, реконструкции, капитальному ремонту объектов капитального строительства проектной, рабочей и иным видам технической и технологической документации, требованиям  технич</w:t>
      </w:r>
      <w:r w:rsidRPr="00E815A9">
        <w:rPr>
          <w:rFonts w:ascii="Times New Roman" w:hAnsi="Times New Roman"/>
          <w:sz w:val="24"/>
          <w:szCs w:val="24"/>
        </w:rPr>
        <w:t>е</w:t>
      </w:r>
      <w:r w:rsidRPr="00E815A9">
        <w:rPr>
          <w:rFonts w:ascii="Times New Roman" w:hAnsi="Times New Roman"/>
          <w:sz w:val="24"/>
          <w:szCs w:val="24"/>
        </w:rPr>
        <w:t xml:space="preserve">ских регламентов, сводов правил и национальных стандартов в области строительства. </w:t>
      </w:r>
    </w:p>
    <w:p w14:paraId="3D11D963" w14:textId="77777777" w:rsidR="00C82E12" w:rsidRPr="00E815A9" w:rsidRDefault="00C82E12" w:rsidP="00C82E12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CD8DF1" w14:textId="77777777" w:rsidR="00C82E12" w:rsidRPr="00E815A9" w:rsidRDefault="00C82E12" w:rsidP="00C82E12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b/>
          <w:sz w:val="24"/>
          <w:szCs w:val="24"/>
        </w:rPr>
        <w:t>3. Квалификационные требования:</w:t>
      </w:r>
    </w:p>
    <w:p w14:paraId="18CB54BC" w14:textId="77777777" w:rsidR="00C82E12" w:rsidRPr="00E815A9" w:rsidRDefault="00C82E12" w:rsidP="00C82E12">
      <w:pPr>
        <w:pStyle w:val="af5"/>
        <w:numPr>
          <w:ilvl w:val="1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Трудовые функции (далее по тексту - ТФ), требования к знаниям и умениям (характеристики квалификации)</w:t>
      </w:r>
    </w:p>
    <w:p w14:paraId="4B7E5F47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82E12" w:rsidRPr="00E815A9" w14:paraId="4BE7124D" w14:textId="77777777" w:rsidTr="00DA0D10">
        <w:tc>
          <w:tcPr>
            <w:tcW w:w="4926" w:type="dxa"/>
          </w:tcPr>
          <w:p w14:paraId="4A19FC5C" w14:textId="77777777" w:rsidR="00C82E12" w:rsidRPr="00E815A9" w:rsidRDefault="00C82E12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927" w:type="dxa"/>
          </w:tcPr>
          <w:p w14:paraId="61F33FE5" w14:textId="77777777" w:rsidR="00C82E12" w:rsidRPr="00E815A9" w:rsidRDefault="00C82E12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b/>
                <w:sz w:val="24"/>
                <w:szCs w:val="24"/>
              </w:rPr>
              <w:t>Необходимые умения</w:t>
            </w:r>
          </w:p>
        </w:tc>
      </w:tr>
      <w:tr w:rsidR="00C82E12" w:rsidRPr="00E815A9" w14:paraId="31400CED" w14:textId="77777777" w:rsidTr="00DA0D10">
        <w:tc>
          <w:tcPr>
            <w:tcW w:w="9853" w:type="dxa"/>
            <w:gridSpan w:val="2"/>
          </w:tcPr>
          <w:p w14:paraId="7AB5F334" w14:textId="77777777" w:rsidR="00C82E12" w:rsidRPr="00E815A9" w:rsidRDefault="00C82E12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b/>
                <w:sz w:val="24"/>
                <w:szCs w:val="24"/>
              </w:rPr>
              <w:t>ТФ 1 Подготовка к производству строительных работ на объекте</w:t>
            </w:r>
          </w:p>
        </w:tc>
      </w:tr>
      <w:tr w:rsidR="00C82E12" w:rsidRPr="00E815A9" w14:paraId="69295BBC" w14:textId="77777777" w:rsidTr="00DA0D10">
        <w:tc>
          <w:tcPr>
            <w:tcW w:w="4926" w:type="dxa"/>
          </w:tcPr>
          <w:p w14:paraId="013C9D78" w14:textId="77777777" w:rsidR="00C82E12" w:rsidRPr="00E815A9" w:rsidRDefault="00C82E12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й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ской Федерации к составу, содержанию и оформлению проектной документации</w:t>
            </w:r>
          </w:p>
        </w:tc>
        <w:tc>
          <w:tcPr>
            <w:tcW w:w="4927" w:type="dxa"/>
          </w:tcPr>
          <w:p w14:paraId="0D71AF02" w14:textId="77777777" w:rsidR="00C82E12" w:rsidRPr="00E815A9" w:rsidRDefault="00C82E12" w:rsidP="00DA0D10">
            <w:pPr>
              <w:pStyle w:val="af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верку комплектности и качества оформления проектной документации, оценивать соотве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т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ствие содержащейся в ней технической и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формации требованиям нормативной техн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ческой документации</w:t>
            </w:r>
          </w:p>
          <w:p w14:paraId="5D538BDC" w14:textId="77777777" w:rsidR="00C82E12" w:rsidRPr="00E815A9" w:rsidRDefault="00C82E12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E12" w:rsidRPr="00E815A9" w14:paraId="13AC1607" w14:textId="77777777" w:rsidTr="00DA0D10">
        <w:tc>
          <w:tcPr>
            <w:tcW w:w="9853" w:type="dxa"/>
            <w:gridSpan w:val="2"/>
          </w:tcPr>
          <w:p w14:paraId="72B13786" w14:textId="77777777" w:rsidR="00C82E12" w:rsidRPr="00E815A9" w:rsidRDefault="00C82E12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b/>
                <w:sz w:val="24"/>
                <w:szCs w:val="24"/>
              </w:rPr>
              <w:t>ТФ 2. Материально техническое обеспечение производства строительных работ и оперативное управление производством  строительных работ</w:t>
            </w:r>
          </w:p>
        </w:tc>
      </w:tr>
      <w:tr w:rsidR="00C82E12" w:rsidRPr="00E815A9" w14:paraId="55580DF8" w14:textId="77777777" w:rsidTr="00DA0D10">
        <w:tc>
          <w:tcPr>
            <w:tcW w:w="4926" w:type="dxa"/>
          </w:tcPr>
          <w:p w14:paraId="4BD5D83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14:paraId="65D5AA3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нормативно-правовых актов, нормативно - технических документов в области технич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ского регулирования.</w:t>
            </w:r>
          </w:p>
          <w:p w14:paraId="50F03588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 xml:space="preserve">Требования стандартов организаций (в </w:t>
            </w:r>
            <w:proofErr w:type="spellStart"/>
            <w:r w:rsidRPr="00E815A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815A9">
              <w:rPr>
                <w:rFonts w:ascii="Times New Roman" w:hAnsi="Times New Roman"/>
                <w:sz w:val="24"/>
                <w:szCs w:val="24"/>
              </w:rPr>
              <w:t>. отраслевых, саморегулируемых, Н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СТРОЙ).</w:t>
            </w:r>
          </w:p>
          <w:p w14:paraId="2A4280AB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международного и зарубежного технического регулирования в обл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сти строительства объектов капитального строительства.</w:t>
            </w:r>
          </w:p>
          <w:p w14:paraId="544EE6ED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Методы и приемы оценки деловой р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 xml:space="preserve">путации строительных организаций. </w:t>
            </w:r>
          </w:p>
          <w:p w14:paraId="71FE04E3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к исходным данным, необходимым для выполнения проектных и стр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ительных работ.</w:t>
            </w:r>
          </w:p>
          <w:p w14:paraId="390E5CCB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и условия проведения то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р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гов на получение подряда на выполнение работ по строительству, реконструкции, кап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тальному ремонту объектов капитального строительства.</w:t>
            </w:r>
          </w:p>
          <w:p w14:paraId="770AB9F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Правила и стандарты системы контроля (менеджмента) качества строительной орг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низации.</w:t>
            </w:r>
          </w:p>
          <w:p w14:paraId="718D8AAD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Номенклатура современных изделий, оборудования и материалов, технологии пр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изводства работ при строительстве особо опасных технически сложных и уникальных объектов.</w:t>
            </w:r>
          </w:p>
          <w:p w14:paraId="5E0E0D8D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Определение стоимости работ по строительству объектов капитального строител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ства, методов расчета стоимости (базисно -индексный и ресурсный), формы сметной д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кументации.</w:t>
            </w:r>
          </w:p>
          <w:p w14:paraId="5C2ABA0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Проекты организации строительства и проекты организации работ в составе орган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зационно-технологической документации.</w:t>
            </w:r>
          </w:p>
          <w:p w14:paraId="6E309123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 xml:space="preserve">Проекты производства работ (в </w:t>
            </w:r>
            <w:proofErr w:type="spellStart"/>
            <w:r w:rsidRPr="00E815A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815A9">
              <w:rPr>
                <w:rFonts w:ascii="Times New Roman" w:hAnsi="Times New Roman"/>
                <w:sz w:val="24"/>
                <w:szCs w:val="24"/>
              </w:rPr>
              <w:t>. на особо сложные и совмещенные работы).</w:t>
            </w:r>
          </w:p>
          <w:p w14:paraId="583CD4B0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Календарные планы и графики в сост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ве ПОС и ППР.</w:t>
            </w:r>
          </w:p>
        </w:tc>
        <w:tc>
          <w:tcPr>
            <w:tcW w:w="4927" w:type="dxa"/>
          </w:tcPr>
          <w:p w14:paraId="30B85036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имеющуюся информ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цию по объекту капитального строительства.</w:t>
            </w:r>
          </w:p>
          <w:p w14:paraId="29E9ED27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Анализировать и оценивать произво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д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ственные ресурсы объекта капитального строительства.</w:t>
            </w:r>
          </w:p>
          <w:p w14:paraId="0E3BBA3A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Обеспечивать своевременное получ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ние технической документации на стро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тельство.</w:t>
            </w:r>
          </w:p>
          <w:p w14:paraId="2463FA5F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Управлять и взаимодействовать с су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б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 xml:space="preserve">подрядными строительными </w:t>
            </w: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организациями.</w:t>
            </w:r>
          </w:p>
          <w:p w14:paraId="2A88C3F0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Организовать механизм формирования качества работ по строительству, реко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струкции, капитальному ремонту объектов; определять границы ответственности, ра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пределять и закреплять полномочия и отве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т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ственность за качество работ по строител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ству, реконструкции, капитальному ремонту объекта строительства среди основных участников строительства.</w:t>
            </w:r>
          </w:p>
          <w:p w14:paraId="5BD19538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Работать с каталогами, справочниками, электронными базами данных.</w:t>
            </w:r>
          </w:p>
          <w:p w14:paraId="125666A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Организовывать работу по разработке методов производства строительных работ, планов и графиков строительства и контр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лировать их выполнение.</w:t>
            </w:r>
          </w:p>
          <w:p w14:paraId="17ADD2D1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Руководить увязкой отдельных видов строительных работ и согласованием.</w:t>
            </w:r>
          </w:p>
          <w:p w14:paraId="027D58D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Анализировать и разрабатывать корректирующие мероприятия по выполнению гр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фиков движения материальных, технических и трудовых ресурсов строительной организ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ции и субподрядных организаций.</w:t>
            </w:r>
          </w:p>
          <w:p w14:paraId="1DC623CC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E12" w:rsidRPr="00E815A9" w14:paraId="22910B95" w14:textId="77777777" w:rsidTr="00DA0D10">
        <w:tc>
          <w:tcPr>
            <w:tcW w:w="9853" w:type="dxa"/>
            <w:gridSpan w:val="2"/>
          </w:tcPr>
          <w:p w14:paraId="2E1CD12A" w14:textId="77777777" w:rsidR="00C82E12" w:rsidRPr="00E815A9" w:rsidRDefault="00C82E12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ТФ 3. Обеспечение  соблюдения техники и технологии выполнения работ по стр</w:t>
            </w:r>
            <w:r w:rsidRPr="00E815A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815A9">
              <w:rPr>
                <w:rFonts w:ascii="Times New Roman" w:hAnsi="Times New Roman"/>
                <w:b/>
                <w:sz w:val="24"/>
                <w:szCs w:val="24"/>
              </w:rPr>
              <w:t>ительству объекта</w:t>
            </w:r>
          </w:p>
        </w:tc>
      </w:tr>
      <w:tr w:rsidR="00C82E12" w:rsidRPr="00E815A9" w14:paraId="1ED2E5F5" w14:textId="77777777" w:rsidTr="00DA0D10">
        <w:tc>
          <w:tcPr>
            <w:tcW w:w="4926" w:type="dxa"/>
          </w:tcPr>
          <w:p w14:paraId="31760602" w14:textId="77777777" w:rsidR="00C82E12" w:rsidRPr="00E815A9" w:rsidRDefault="00C82E12" w:rsidP="00DA0D10">
            <w:pPr>
              <w:pStyle w:val="af3"/>
              <w:tabs>
                <w:tab w:val="left" w:pos="284"/>
              </w:tabs>
              <w:spacing w:line="240" w:lineRule="auto"/>
              <w:ind w:left="0" w:firstLine="567"/>
              <w:rPr>
                <w:sz w:val="24"/>
                <w:szCs w:val="24"/>
                <w:lang w:eastAsia="ru-RU"/>
              </w:rPr>
            </w:pPr>
            <w:r w:rsidRPr="00E815A9">
              <w:rPr>
                <w:sz w:val="24"/>
                <w:szCs w:val="24"/>
                <w:lang w:eastAsia="ru-RU"/>
              </w:rPr>
              <w:t>Основные технологии строительства и тенденции технологического и технического развития строительного производства.</w:t>
            </w:r>
          </w:p>
          <w:p w14:paraId="17D13B05" w14:textId="77777777" w:rsidR="00C82E12" w:rsidRPr="00E815A9" w:rsidRDefault="00C82E12" w:rsidP="00DA0D10">
            <w:pPr>
              <w:pStyle w:val="af3"/>
              <w:tabs>
                <w:tab w:val="left" w:pos="284"/>
              </w:tabs>
              <w:spacing w:line="240" w:lineRule="auto"/>
              <w:ind w:left="0" w:firstLine="567"/>
              <w:rPr>
                <w:sz w:val="24"/>
                <w:szCs w:val="24"/>
                <w:lang w:eastAsia="ru-RU"/>
              </w:rPr>
            </w:pPr>
            <w:r w:rsidRPr="00E815A9">
              <w:rPr>
                <w:sz w:val="24"/>
                <w:szCs w:val="24"/>
                <w:lang w:eastAsia="ru-RU"/>
              </w:rPr>
              <w:t>Основные виды и технологии примен</w:t>
            </w:r>
            <w:r w:rsidRPr="00E815A9">
              <w:rPr>
                <w:sz w:val="24"/>
                <w:szCs w:val="24"/>
                <w:lang w:eastAsia="ru-RU"/>
              </w:rPr>
              <w:t>е</w:t>
            </w:r>
            <w:r w:rsidRPr="00E815A9">
              <w:rPr>
                <w:sz w:val="24"/>
                <w:szCs w:val="24"/>
                <w:lang w:eastAsia="ru-RU"/>
              </w:rPr>
              <w:t>ния строительных материалов, конструкций и изделий, строительных машин, механизмов и оборудования.</w:t>
            </w:r>
          </w:p>
          <w:p w14:paraId="50D1DC72" w14:textId="77777777" w:rsidR="00C82E12" w:rsidRPr="00E815A9" w:rsidRDefault="00C82E12" w:rsidP="00DA0D10">
            <w:pPr>
              <w:pStyle w:val="af3"/>
              <w:tabs>
                <w:tab w:val="left" w:pos="284"/>
              </w:tabs>
              <w:spacing w:line="240" w:lineRule="auto"/>
              <w:ind w:left="0" w:firstLine="567"/>
              <w:rPr>
                <w:sz w:val="24"/>
                <w:szCs w:val="24"/>
                <w:lang w:eastAsia="ru-RU"/>
              </w:rPr>
            </w:pPr>
            <w:r w:rsidRPr="00E815A9">
              <w:rPr>
                <w:sz w:val="24"/>
                <w:szCs w:val="24"/>
                <w:lang w:eastAsia="ru-RU"/>
              </w:rPr>
              <w:t>Основы системы управления качеством и ее особенности в строительстве, включая назначение, права и полномочия строител</w:t>
            </w:r>
            <w:r w:rsidRPr="00E815A9">
              <w:rPr>
                <w:sz w:val="24"/>
                <w:szCs w:val="24"/>
                <w:lang w:eastAsia="ru-RU"/>
              </w:rPr>
              <w:t>ь</w:t>
            </w:r>
            <w:r w:rsidRPr="00E815A9">
              <w:rPr>
                <w:sz w:val="24"/>
                <w:szCs w:val="24"/>
                <w:lang w:eastAsia="ru-RU"/>
              </w:rPr>
              <w:t>ного надзора и контроля.</w:t>
            </w:r>
          </w:p>
          <w:p w14:paraId="1E02F302" w14:textId="77777777" w:rsidR="00C82E12" w:rsidRPr="00E815A9" w:rsidRDefault="00C82E12" w:rsidP="00DA0D10">
            <w:pPr>
              <w:pStyle w:val="af3"/>
              <w:tabs>
                <w:tab w:val="left" w:pos="284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E815A9">
              <w:rPr>
                <w:sz w:val="24"/>
                <w:szCs w:val="24"/>
              </w:rPr>
              <w:t>Методики расчета потребности стро</w:t>
            </w:r>
            <w:r w:rsidRPr="00E815A9">
              <w:rPr>
                <w:sz w:val="24"/>
                <w:szCs w:val="24"/>
              </w:rPr>
              <w:t>и</w:t>
            </w:r>
            <w:r w:rsidRPr="00E815A9">
              <w:rPr>
                <w:sz w:val="24"/>
                <w:szCs w:val="24"/>
              </w:rPr>
              <w:t>тельного производства в трудовых ресурсах.</w:t>
            </w:r>
          </w:p>
          <w:p w14:paraId="7231554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законодательных и иных нормативных правовых актов в области охраны труда, пожарной безопасности, </w:t>
            </w: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>охр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ны окружающей среды и рационального и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пользования природных ресурсов.</w:t>
            </w:r>
          </w:p>
          <w:p w14:paraId="69A1CF3F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Менеджмент рисков строительства объектов.</w:t>
            </w:r>
          </w:p>
          <w:p w14:paraId="7F989C4B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Управление конфликтами при выпо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л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нении работ по строительству, реконстру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к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ции и капитальному ремонту объектов кап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тального строительства.</w:t>
            </w:r>
          </w:p>
          <w:p w14:paraId="1CB0E57B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Порядок разработки сетевых графиков 1, 2, 3 и 4 уровня.</w:t>
            </w:r>
          </w:p>
          <w:p w14:paraId="49605974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и порядок разработки пр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ектов производства работ.</w:t>
            </w:r>
          </w:p>
          <w:p w14:paraId="105492B5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и порядок разработки пр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ектов производства на совмещенные работы.</w:t>
            </w:r>
          </w:p>
          <w:p w14:paraId="178CDBE2" w14:textId="77777777" w:rsidR="00C82E12" w:rsidRPr="00E815A9" w:rsidRDefault="00C82E12" w:rsidP="00DA0D10">
            <w:pPr>
              <w:widowControl/>
              <w:ind w:firstLine="567"/>
            </w:pPr>
            <w:r w:rsidRPr="00E815A9">
              <w:t>Принципы и методы организации пр</w:t>
            </w:r>
            <w:r w:rsidRPr="00E815A9">
              <w:t>о</w:t>
            </w:r>
            <w:r w:rsidRPr="00E815A9">
              <w:t>изводственной деятельности</w:t>
            </w:r>
          </w:p>
          <w:p w14:paraId="11DC3470" w14:textId="77777777" w:rsidR="00C82E12" w:rsidRPr="00E815A9" w:rsidRDefault="00C82E12" w:rsidP="00DA0D10">
            <w:pPr>
              <w:widowControl/>
              <w:ind w:firstLine="567"/>
            </w:pPr>
            <w:r w:rsidRPr="00E815A9">
              <w:t>строительной организации.</w:t>
            </w:r>
          </w:p>
          <w:p w14:paraId="47D45D2A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Принципы и правила ведения перегов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ров.</w:t>
            </w:r>
          </w:p>
          <w:p w14:paraId="3907021A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Принципы оперативного управления в строительстве.</w:t>
            </w:r>
          </w:p>
          <w:p w14:paraId="5CE8843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Методы устранения недостатков и д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фектов.</w:t>
            </w:r>
          </w:p>
          <w:p w14:paraId="5F25644F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Входной, операционный и другие виды контроля оборудования, материалов разли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ч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ных классов безопасности (для сооружаемых ОИАЭ).</w:t>
            </w:r>
          </w:p>
          <w:p w14:paraId="3886103A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0A295FA2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сроки производства работ.</w:t>
            </w:r>
          </w:p>
          <w:p w14:paraId="7046862B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Составлять бизнес-план проекта, включающий разработку сетевых графиков прое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к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тирования.</w:t>
            </w:r>
          </w:p>
          <w:p w14:paraId="5C9601ED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Определять тип и объем управления субподрядными строительными организац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ями.</w:t>
            </w:r>
          </w:p>
          <w:p w14:paraId="01D4C6E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Разрабатывать организационно-технические мероприятия по производству геодезических,  подготовительных, земл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я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 xml:space="preserve">ных, общестроительных, </w:t>
            </w:r>
            <w:proofErr w:type="spellStart"/>
            <w:r w:rsidRPr="00E815A9">
              <w:rPr>
                <w:rFonts w:ascii="Times New Roman" w:hAnsi="Times New Roman"/>
                <w:sz w:val="24"/>
                <w:szCs w:val="24"/>
              </w:rPr>
              <w:t>тепломонтажных</w:t>
            </w:r>
            <w:proofErr w:type="spellEnd"/>
            <w:r w:rsidRPr="00E815A9">
              <w:rPr>
                <w:rFonts w:ascii="Times New Roman" w:hAnsi="Times New Roman"/>
                <w:sz w:val="24"/>
                <w:szCs w:val="24"/>
              </w:rPr>
              <w:t>, электромонтажных и пуско-наладочных р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бот.</w:t>
            </w:r>
          </w:p>
          <w:p w14:paraId="5AE0462A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Координировать действия по увязке различных видов и этапов строительных р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бот.</w:t>
            </w:r>
          </w:p>
          <w:p w14:paraId="68F0B1D1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 xml:space="preserve">Принимать решения по производству </w:t>
            </w: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строительных работ.</w:t>
            </w:r>
          </w:p>
          <w:p w14:paraId="74E299BB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Организовывать производство стро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тельных работ в соответствии с проектной, рабочей и иными видами технической и те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х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нологической документации.</w:t>
            </w:r>
          </w:p>
          <w:p w14:paraId="34308FF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Координировать работу по согласов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нию внесения изменений в проектную, раб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чую и другие виды документации.</w:t>
            </w:r>
          </w:p>
          <w:p w14:paraId="461012C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Обеспечивать выполнение графиков и планов производства работ по строительству, реконструкции и капитальному ремонту об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ъ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 xml:space="preserve">екта строительства. </w:t>
            </w:r>
          </w:p>
          <w:p w14:paraId="71AE5062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Организовывать работу по  контролю :</w:t>
            </w:r>
          </w:p>
          <w:p w14:paraId="474EC0DA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- состояния охраны труда, промышле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ной, экологической, пожарной безопасности на объекте строительства;</w:t>
            </w:r>
          </w:p>
          <w:p w14:paraId="334951C6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- функционирования системы взаим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действия участников строительства объекта.</w:t>
            </w:r>
          </w:p>
        </w:tc>
      </w:tr>
      <w:tr w:rsidR="00C82E12" w:rsidRPr="00E815A9" w14:paraId="17A2DF40" w14:textId="77777777" w:rsidTr="00DA0D10">
        <w:tc>
          <w:tcPr>
            <w:tcW w:w="9853" w:type="dxa"/>
            <w:gridSpan w:val="2"/>
          </w:tcPr>
          <w:p w14:paraId="1BCCB75B" w14:textId="77777777" w:rsidR="00C82E12" w:rsidRPr="00E815A9" w:rsidRDefault="00C82E12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ТФ 4. Приемка и строительный контроль качества выполненных видов и этапов строительных работ</w:t>
            </w:r>
          </w:p>
        </w:tc>
      </w:tr>
      <w:tr w:rsidR="00C82E12" w:rsidRPr="00E815A9" w14:paraId="3C5758C3" w14:textId="77777777" w:rsidTr="00DA0D10">
        <w:tc>
          <w:tcPr>
            <w:tcW w:w="4926" w:type="dxa"/>
          </w:tcPr>
          <w:p w14:paraId="5E5B4EC6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Порядок хозяйственных и финансовых взаимоотношений строительной организации с заказчиком, проектной организацией, п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ставщиками оборудования и материалов и субподрядными строительными организац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ями.</w:t>
            </w:r>
          </w:p>
          <w:p w14:paraId="6FE9E86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Формы учета и отчетности в строител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стве.</w:t>
            </w:r>
          </w:p>
          <w:p w14:paraId="7B86B061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Порядок ведения исполнительной и учетной документации в строительстве и правила ее оформления.</w:t>
            </w:r>
          </w:p>
          <w:p w14:paraId="79297325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и проектной документации к качеству выпо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л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нения строительных работ.</w:t>
            </w:r>
          </w:p>
          <w:p w14:paraId="463340A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 к порядку приемки скрытых работ и строительных ко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струкций, влияющих на безопасность объе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к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та капитального строительства.</w:t>
            </w:r>
          </w:p>
          <w:p w14:paraId="374474BA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Нормативные требования к оформл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нию результатов приемочного контроля строительных работ.</w:t>
            </w:r>
          </w:p>
          <w:p w14:paraId="583EDB8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 xml:space="preserve">Порядок оформления результатов </w:t>
            </w: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емочного контроля строительных работ, предусмотренный действующей в организ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ции системой управления качеством.</w:t>
            </w:r>
          </w:p>
          <w:p w14:paraId="7E78FA0C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Порядок оформления и предоставления отчетности по принятым видам и этапам р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бот.</w:t>
            </w:r>
          </w:p>
        </w:tc>
        <w:tc>
          <w:tcPr>
            <w:tcW w:w="4927" w:type="dxa"/>
          </w:tcPr>
          <w:p w14:paraId="021D920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>Контроль исполнения мероприятий по устранению выявленных недостатков и д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фектов.</w:t>
            </w:r>
            <w:r w:rsidRPr="00E815A9">
              <w:rPr>
                <w:rFonts w:ascii="Times New Roman" w:hAnsi="Times New Roman"/>
                <w:sz w:val="24"/>
                <w:szCs w:val="24"/>
              </w:rPr>
              <w:br/>
              <w:t>Организация и контроль ведения учета в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ы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полненных строительных работ, составления и своевременного предоставления отчетн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сти о ходе выполнения работ по строител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ству, реконструкции, капитальному ремонту объекта.</w:t>
            </w:r>
          </w:p>
          <w:p w14:paraId="4378C195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Организация и контроль ведения тек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у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щей и исполнительной документации по в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ы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полняемым видам работ.</w:t>
            </w:r>
          </w:p>
          <w:p w14:paraId="0AA74834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Осуществлять оперативный контроль выполнения сетевых графиков строител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14:paraId="4E89998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Организовывать и руководить провед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нием мероприятий по установлению причин возникновения отклонений результатов строительных работ от требований норм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тивной, технологической и проектной док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у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ментации.</w:t>
            </w:r>
          </w:p>
          <w:p w14:paraId="0FD4ABF0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 xml:space="preserve">Руководить разработкой комплекса мер </w:t>
            </w: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>по устранению и предотвращению отклон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ний результатов строительных работ от тр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бований нормативной, технологической и проектной документации.</w:t>
            </w:r>
          </w:p>
          <w:p w14:paraId="6CD4D75F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Организовывать работу по формиров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нию отчетности по принятым видам и этапам строительных работ.</w:t>
            </w:r>
          </w:p>
        </w:tc>
      </w:tr>
      <w:tr w:rsidR="00C82E12" w:rsidRPr="00E815A9" w14:paraId="3E9030E6" w14:textId="77777777" w:rsidTr="00DA0D10">
        <w:tc>
          <w:tcPr>
            <w:tcW w:w="9853" w:type="dxa"/>
            <w:gridSpan w:val="2"/>
          </w:tcPr>
          <w:p w14:paraId="7DF5176A" w14:textId="77777777" w:rsidR="00C82E12" w:rsidRPr="00E815A9" w:rsidRDefault="00C82E12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ТФ 5. Сдача заказчику объекта</w:t>
            </w:r>
          </w:p>
        </w:tc>
      </w:tr>
      <w:tr w:rsidR="00C82E12" w:rsidRPr="00E815A9" w14:paraId="78C90627" w14:textId="77777777" w:rsidTr="00DA0D10">
        <w:tc>
          <w:tcPr>
            <w:tcW w:w="4926" w:type="dxa"/>
          </w:tcPr>
          <w:p w14:paraId="3CB0B6E7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 к порядку приема-передачи законченных объектов капитального строительства и этапов (компле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к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сов) работ.</w:t>
            </w:r>
          </w:p>
          <w:p w14:paraId="6265A378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к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сов) работ, наличию сопроводительной д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кументации и срокам сдачи работ.</w:t>
            </w:r>
          </w:p>
          <w:p w14:paraId="703D0D7B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Основания и порядок принятия реш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ний о консервации незавершенного объекта капитального строительства.</w:t>
            </w:r>
          </w:p>
          <w:p w14:paraId="713B0E2F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Состав работ и порядок документал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ного оформления консервации незаверше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ного объекта капитального строительства.</w:t>
            </w:r>
          </w:p>
          <w:p w14:paraId="019C0D80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Правила документального оформления приема-передачи законченных объектов капитального строительства и этапов (компле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к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сов) работ</w:t>
            </w:r>
          </w:p>
          <w:p w14:paraId="5ABE94A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также догов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ра строительного подряда к состоянию пер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даваемого заказчику объекта капитального строительства.</w:t>
            </w:r>
          </w:p>
        </w:tc>
        <w:tc>
          <w:tcPr>
            <w:tcW w:w="4927" w:type="dxa"/>
          </w:tcPr>
          <w:p w14:paraId="5C5AC55B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  <w:p w14:paraId="215219D0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Осуществлять мероприятия по обесп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я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14:paraId="65B50DA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Осуществлять руководство подгото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кой пакета документов, необходимых для приемки-передачи результатов строительных работ.</w:t>
            </w:r>
          </w:p>
          <w:p w14:paraId="6DDA0913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Разрабатывать и согласовывать с заказчиком графики сдачи результатов строител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ных работ.</w:t>
            </w:r>
          </w:p>
          <w:p w14:paraId="609B0155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Принимать участие в организации мероприятий по обеспечению соответствия с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стояния объекта капитального строительства санитарно-гигиеническим нормам и услов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ям договора строительного подряда.</w:t>
            </w:r>
          </w:p>
          <w:p w14:paraId="358EF538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Принимать участие в процедуре сдачи заказчикам законченных объектов капитал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ь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ного строительства, отдельных этапов и ко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м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плексов работ.</w:t>
            </w:r>
          </w:p>
          <w:p w14:paraId="486228E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Принимать участие в процедуре сдачи заказчикам законсервированных объектов капитального строительства.</w:t>
            </w:r>
          </w:p>
        </w:tc>
      </w:tr>
    </w:tbl>
    <w:p w14:paraId="52FE0240" w14:textId="77777777" w:rsidR="00C82E12" w:rsidRPr="00E815A9" w:rsidRDefault="00C82E12" w:rsidP="00C82E12">
      <w:pPr>
        <w:pStyle w:val="af5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14:paraId="75A9234B" w14:textId="77777777" w:rsidR="00C82E12" w:rsidRPr="00E815A9" w:rsidRDefault="00C82E12" w:rsidP="00C82E12">
      <w:pPr>
        <w:pStyle w:val="af5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E815A9">
        <w:rPr>
          <w:rFonts w:ascii="Times New Roman" w:hAnsi="Times New Roman"/>
          <w:b/>
          <w:sz w:val="24"/>
          <w:szCs w:val="24"/>
        </w:rPr>
        <w:t>4. Требования к уровню квалификации специалиста по организации</w:t>
      </w:r>
    </w:p>
    <w:p w14:paraId="74BBF079" w14:textId="77777777" w:rsidR="00C82E12" w:rsidRPr="00E815A9" w:rsidRDefault="00C82E12" w:rsidP="00C82E12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E815A9">
        <w:rPr>
          <w:rFonts w:ascii="Times New Roman" w:hAnsi="Times New Roman"/>
          <w:b/>
          <w:sz w:val="24"/>
          <w:szCs w:val="24"/>
        </w:rPr>
        <w:t xml:space="preserve">строительства </w:t>
      </w:r>
    </w:p>
    <w:p w14:paraId="69055873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4.1. Требования к уровню квалификации специалистов по организации строительства:</w:t>
      </w:r>
    </w:p>
    <w:p w14:paraId="0D1F35C8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4.1.1. Требования к образованию и обучению: </w:t>
      </w:r>
    </w:p>
    <w:p w14:paraId="015EF2C1" w14:textId="4DD2983A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- профильное высшее образование по направлению подготовки, наименованию спец</w:t>
      </w:r>
      <w:r w:rsidRPr="00E815A9">
        <w:rPr>
          <w:rFonts w:ascii="Times New Roman" w:hAnsi="Times New Roman"/>
          <w:sz w:val="24"/>
          <w:szCs w:val="24"/>
        </w:rPr>
        <w:t>и</w:t>
      </w:r>
      <w:r w:rsidRPr="00E815A9">
        <w:rPr>
          <w:rFonts w:ascii="Times New Roman" w:hAnsi="Times New Roman"/>
          <w:sz w:val="24"/>
          <w:szCs w:val="24"/>
        </w:rPr>
        <w:t>альности высшего образования, согласно перечня направлений подготовки  специальностей в области строительства, получение высшего образования по которым необходимо для сп</w:t>
      </w:r>
      <w:r w:rsidRPr="00E815A9">
        <w:rPr>
          <w:rFonts w:ascii="Times New Roman" w:hAnsi="Times New Roman"/>
          <w:sz w:val="24"/>
          <w:szCs w:val="24"/>
        </w:rPr>
        <w:t>е</w:t>
      </w:r>
      <w:r w:rsidRPr="00E815A9">
        <w:rPr>
          <w:rFonts w:ascii="Times New Roman" w:hAnsi="Times New Roman"/>
          <w:sz w:val="24"/>
          <w:szCs w:val="24"/>
        </w:rPr>
        <w:t>циалистов по организации строительства, утвержденного Приказом  от 06 апреля 2017 года № 688/</w:t>
      </w:r>
      <w:proofErr w:type="spellStart"/>
      <w:r w:rsidRPr="00E815A9">
        <w:rPr>
          <w:rFonts w:ascii="Times New Roman" w:hAnsi="Times New Roman"/>
          <w:sz w:val="24"/>
          <w:szCs w:val="24"/>
        </w:rPr>
        <w:t>пр</w:t>
      </w:r>
      <w:proofErr w:type="spellEnd"/>
      <w:r w:rsidRPr="00E815A9">
        <w:rPr>
          <w:rFonts w:ascii="Times New Roman" w:hAnsi="Times New Roman"/>
          <w:sz w:val="24"/>
          <w:szCs w:val="24"/>
        </w:rPr>
        <w:t xml:space="preserve"> Министерства строительства и жилищно-коммунального  хозяйства  Российской Федерации (Минстрой России)</w:t>
      </w:r>
      <w:r w:rsidR="00E815A9">
        <w:rPr>
          <w:rFonts w:ascii="Times New Roman" w:hAnsi="Times New Roman"/>
          <w:sz w:val="24"/>
          <w:szCs w:val="24"/>
        </w:rPr>
        <w:t xml:space="preserve"> (Приложение № 1)</w:t>
      </w:r>
    </w:p>
    <w:p w14:paraId="32939953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- дополнительное профессиональное образование – программы повышения квалифик</w:t>
      </w:r>
      <w:r w:rsidRPr="00E815A9">
        <w:rPr>
          <w:rFonts w:ascii="Times New Roman" w:hAnsi="Times New Roman"/>
          <w:sz w:val="24"/>
          <w:szCs w:val="24"/>
        </w:rPr>
        <w:t>а</w:t>
      </w:r>
      <w:r w:rsidRPr="00E815A9">
        <w:rPr>
          <w:rFonts w:ascii="Times New Roman" w:hAnsi="Times New Roman"/>
          <w:sz w:val="24"/>
          <w:szCs w:val="24"/>
        </w:rPr>
        <w:t>ции в области строительства не реже одного раза в пять лет.</w:t>
      </w:r>
    </w:p>
    <w:p w14:paraId="636DDC5E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lastRenderedPageBreak/>
        <w:t>4.1.2. Требования к практическому опыту работы:</w:t>
      </w:r>
    </w:p>
    <w:p w14:paraId="08ABF7FA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 - не менее трех лет в организациях, выполняющих строительство, реконструкцию, к</w:t>
      </w:r>
      <w:r w:rsidRPr="00E815A9">
        <w:rPr>
          <w:rFonts w:ascii="Times New Roman" w:hAnsi="Times New Roman"/>
          <w:sz w:val="24"/>
          <w:szCs w:val="24"/>
        </w:rPr>
        <w:t>а</w:t>
      </w:r>
      <w:r w:rsidRPr="00E815A9">
        <w:rPr>
          <w:rFonts w:ascii="Times New Roman" w:hAnsi="Times New Roman"/>
          <w:sz w:val="24"/>
          <w:szCs w:val="24"/>
        </w:rPr>
        <w:t>питальный ремонт объектов капитального строительства на инженерных должностях;</w:t>
      </w:r>
    </w:p>
    <w:p w14:paraId="4854EA51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- наличие общего трудового стажа по профессии, специальности или направлению в области строительства не менее чем десять лет.</w:t>
      </w:r>
    </w:p>
    <w:p w14:paraId="7CADFD9D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4.2. В случае, если руководитель  члена саморегулируемой организации или индивид</w:t>
      </w:r>
      <w:r w:rsidRPr="00E815A9">
        <w:rPr>
          <w:rFonts w:ascii="Times New Roman" w:hAnsi="Times New Roman"/>
          <w:sz w:val="24"/>
          <w:szCs w:val="24"/>
        </w:rPr>
        <w:t>у</w:t>
      </w:r>
      <w:r w:rsidRPr="00E815A9">
        <w:rPr>
          <w:rFonts w:ascii="Times New Roman" w:hAnsi="Times New Roman"/>
          <w:sz w:val="24"/>
          <w:szCs w:val="24"/>
        </w:rPr>
        <w:t>альный предприниматель – член саморегулируемой организации, самостоятельно осущест</w:t>
      </w:r>
      <w:r w:rsidRPr="00E815A9">
        <w:rPr>
          <w:rFonts w:ascii="Times New Roman" w:hAnsi="Times New Roman"/>
          <w:sz w:val="24"/>
          <w:szCs w:val="24"/>
        </w:rPr>
        <w:t>в</w:t>
      </w:r>
      <w:r w:rsidRPr="00E815A9">
        <w:rPr>
          <w:rFonts w:ascii="Times New Roman" w:hAnsi="Times New Roman"/>
          <w:sz w:val="24"/>
          <w:szCs w:val="24"/>
        </w:rPr>
        <w:t>ляют организацию  строительства,  стаж работы по специальности данных лиц должен с</w:t>
      </w:r>
      <w:r w:rsidRPr="00E815A9">
        <w:rPr>
          <w:rFonts w:ascii="Times New Roman" w:hAnsi="Times New Roman"/>
          <w:sz w:val="24"/>
          <w:szCs w:val="24"/>
        </w:rPr>
        <w:t>о</w:t>
      </w:r>
      <w:r w:rsidRPr="00E815A9">
        <w:rPr>
          <w:rFonts w:ascii="Times New Roman" w:hAnsi="Times New Roman"/>
          <w:sz w:val="24"/>
          <w:szCs w:val="24"/>
        </w:rPr>
        <w:t xml:space="preserve">ставлять не менее 5 лет. </w:t>
      </w:r>
    </w:p>
    <w:p w14:paraId="39E76839" w14:textId="77777777" w:rsidR="00C82E12" w:rsidRPr="00E815A9" w:rsidRDefault="00C82E12" w:rsidP="00C82E12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14:paraId="7D9613AB" w14:textId="77777777" w:rsidR="00C82E12" w:rsidRPr="00E815A9" w:rsidRDefault="00C82E12" w:rsidP="00C82E12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E815A9">
        <w:rPr>
          <w:rFonts w:ascii="Times New Roman" w:hAnsi="Times New Roman"/>
          <w:b/>
          <w:sz w:val="24"/>
          <w:szCs w:val="24"/>
        </w:rPr>
        <w:t>5. Уровень самостоятельности специалиста по организации строительства</w:t>
      </w:r>
    </w:p>
    <w:p w14:paraId="017D7379" w14:textId="77777777" w:rsidR="00C82E12" w:rsidRPr="00E815A9" w:rsidRDefault="00C82E12" w:rsidP="00C82E12">
      <w:pPr>
        <w:pStyle w:val="af5"/>
        <w:ind w:left="1226"/>
        <w:rPr>
          <w:rFonts w:ascii="Times New Roman" w:hAnsi="Times New Roman"/>
          <w:b/>
          <w:sz w:val="24"/>
          <w:szCs w:val="24"/>
        </w:rPr>
      </w:pPr>
    </w:p>
    <w:p w14:paraId="44C38F3F" w14:textId="77777777" w:rsidR="00C82E12" w:rsidRPr="00E815A9" w:rsidRDefault="00C82E12" w:rsidP="00C82E12">
      <w:pPr>
        <w:ind w:firstLine="709"/>
        <w:jc w:val="both"/>
      </w:pPr>
      <w:r w:rsidRPr="00E815A9">
        <w:t>5.1. Уровень самостоятельности определяется выполняемой трудовой функцией сп</w:t>
      </w:r>
      <w:r w:rsidRPr="00E815A9">
        <w:t>е</w:t>
      </w:r>
      <w:r w:rsidRPr="00E815A9">
        <w:t>циалиста, установленной в трудовом  договоре и (или) должностной инструкцией специал</w:t>
      </w:r>
      <w:r w:rsidRPr="00E815A9">
        <w:t>и</w:t>
      </w:r>
      <w:r w:rsidRPr="00E815A9">
        <w:t xml:space="preserve">ста по организации строительства. </w:t>
      </w:r>
    </w:p>
    <w:p w14:paraId="1D5B36C3" w14:textId="77777777" w:rsidR="00C82E12" w:rsidRPr="00E815A9" w:rsidRDefault="00C82E12" w:rsidP="00C82E12">
      <w:pPr>
        <w:ind w:firstLine="709"/>
        <w:jc w:val="both"/>
      </w:pPr>
      <w:r w:rsidRPr="00E815A9">
        <w:t xml:space="preserve">5.2. Специалист по организации строительства 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 </w:t>
      </w:r>
    </w:p>
    <w:p w14:paraId="4F5091BC" w14:textId="77777777" w:rsidR="00C82E12" w:rsidRPr="00E815A9" w:rsidRDefault="00C82E12" w:rsidP="00C82E12">
      <w:pPr>
        <w:ind w:firstLine="709"/>
        <w:jc w:val="both"/>
      </w:pPr>
      <w:r w:rsidRPr="00E815A9">
        <w:t>5.3. Для управления «уровнем самостоятельности» специалиста по организации стр</w:t>
      </w:r>
      <w:r w:rsidRPr="00E815A9">
        <w:t>о</w:t>
      </w:r>
      <w:r w:rsidRPr="00E815A9">
        <w:t>ительства рекомендуется  использовать следующие три вида самостоятельности специалиста по организации строительства:</w:t>
      </w:r>
    </w:p>
    <w:p w14:paraId="60F3AA4B" w14:textId="77777777" w:rsidR="00C82E12" w:rsidRPr="00E815A9" w:rsidRDefault="00C82E12" w:rsidP="00C82E12">
      <w:pPr>
        <w:ind w:firstLine="709"/>
        <w:jc w:val="both"/>
      </w:pPr>
      <w:r w:rsidRPr="00E815A9">
        <w:t>5.3.1. Разрешает (согласовывает) или запрещает внутренним или внешним исполнит</w:t>
      </w:r>
      <w:r w:rsidRPr="00E815A9">
        <w:t>е</w:t>
      </w:r>
      <w:r w:rsidRPr="00E815A9">
        <w:t>лям по строительству, реконструкции, капитальному ремонту объекта капитального стро</w:t>
      </w:r>
      <w:r w:rsidRPr="00E815A9">
        <w:t>и</w:t>
      </w:r>
      <w:r w:rsidRPr="00E815A9">
        <w:t>тельства какие - то действия, связанные с организацией выполнения работ по строительству, реконструкции, капитальному ремонту объекта капитального строительства.</w:t>
      </w:r>
    </w:p>
    <w:p w14:paraId="7ED8E6A5" w14:textId="77777777" w:rsidR="00C82E12" w:rsidRPr="00E815A9" w:rsidRDefault="00C82E12" w:rsidP="00C82E12">
      <w:pPr>
        <w:ind w:firstLine="709"/>
        <w:jc w:val="both"/>
      </w:pPr>
      <w:r w:rsidRPr="00E815A9">
        <w:t>5.3.2. Принимает решения по возникающим проблемам только после их обязательного согласования с соответствующими должностными лицами строительной организации и/или заказчиками и иными ключевыми заинтересованными сторонами и контролирует их реал</w:t>
      </w:r>
      <w:r w:rsidRPr="00E815A9">
        <w:t>и</w:t>
      </w:r>
      <w:r w:rsidRPr="00E815A9">
        <w:t>зацию.</w:t>
      </w:r>
    </w:p>
    <w:p w14:paraId="62153B41" w14:textId="77777777" w:rsidR="00C82E12" w:rsidRPr="00E815A9" w:rsidRDefault="00C82E12" w:rsidP="00C82E12">
      <w:pPr>
        <w:ind w:firstLine="709"/>
        <w:jc w:val="both"/>
      </w:pPr>
      <w:r w:rsidRPr="00E815A9">
        <w:t>5.3.3. 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</w:t>
      </w:r>
      <w:r w:rsidRPr="00E815A9">
        <w:t>и</w:t>
      </w:r>
      <w:r w:rsidRPr="00E815A9">
        <w:t>телей работ по строительству, реконструкции, капитальному ремонту объекта капитального строительства, заказчика и ключевые заинтересованные стороны.</w:t>
      </w:r>
    </w:p>
    <w:p w14:paraId="638F1B6E" w14:textId="77777777" w:rsidR="00C82E12" w:rsidRPr="00E815A9" w:rsidRDefault="00C82E12" w:rsidP="00C82E12">
      <w:pPr>
        <w:ind w:firstLine="709"/>
        <w:jc w:val="both"/>
      </w:pPr>
    </w:p>
    <w:p w14:paraId="041C3D9B" w14:textId="77777777" w:rsidR="00C82E12" w:rsidRPr="00E815A9" w:rsidRDefault="00C82E12" w:rsidP="00C82E12">
      <w:pPr>
        <w:ind w:firstLine="709"/>
        <w:jc w:val="center"/>
        <w:rPr>
          <w:b/>
        </w:rPr>
      </w:pPr>
      <w:r w:rsidRPr="00E815A9">
        <w:rPr>
          <w:b/>
        </w:rPr>
        <w:t>6. Заключительные положения</w:t>
      </w:r>
    </w:p>
    <w:p w14:paraId="4A741356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6.1. Настоящий Квалификационный стандарт  вступает в силу не ранее чем  со дня вн</w:t>
      </w:r>
      <w:r w:rsidRPr="00E815A9">
        <w:rPr>
          <w:rFonts w:ascii="Times New Roman" w:hAnsi="Times New Roman"/>
          <w:sz w:val="24"/>
          <w:szCs w:val="24"/>
        </w:rPr>
        <w:t>е</w:t>
      </w:r>
      <w:r w:rsidRPr="00E815A9">
        <w:rPr>
          <w:rFonts w:ascii="Times New Roman" w:hAnsi="Times New Roman"/>
          <w:sz w:val="24"/>
          <w:szCs w:val="24"/>
        </w:rPr>
        <w:t xml:space="preserve">сения  сведений о нем в государственный реестр саморегулируемых организаций. </w:t>
      </w:r>
    </w:p>
    <w:p w14:paraId="6216B4A3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6.2. Если в результате изменения законодательства и нормативных актов Российской Федерации отдельные статьи настоящего Квалификационного стандарта  вступают в прот</w:t>
      </w:r>
      <w:r w:rsidRPr="00E815A9">
        <w:rPr>
          <w:rFonts w:ascii="Times New Roman" w:hAnsi="Times New Roman"/>
          <w:sz w:val="24"/>
          <w:szCs w:val="24"/>
        </w:rPr>
        <w:t>и</w:t>
      </w:r>
      <w:r w:rsidRPr="00E815A9">
        <w:rPr>
          <w:rFonts w:ascii="Times New Roman" w:hAnsi="Times New Roman"/>
          <w:sz w:val="24"/>
          <w:szCs w:val="24"/>
        </w:rPr>
        <w:t>воречие с ними, эти статьи считаются утратившими силу и до момента внесения изменений в настоящий Квалификационный стандарт Саморегулируемая организация,  члены Саморег</w:t>
      </w:r>
      <w:r w:rsidRPr="00E815A9">
        <w:rPr>
          <w:rFonts w:ascii="Times New Roman" w:hAnsi="Times New Roman"/>
          <w:sz w:val="24"/>
          <w:szCs w:val="24"/>
        </w:rPr>
        <w:t>у</w:t>
      </w:r>
      <w:r w:rsidRPr="00E815A9">
        <w:rPr>
          <w:rFonts w:ascii="Times New Roman" w:hAnsi="Times New Roman"/>
          <w:sz w:val="24"/>
          <w:szCs w:val="24"/>
        </w:rPr>
        <w:t>лируемой организации руководствуются законодательством и нормативными актами Ро</w:t>
      </w:r>
      <w:r w:rsidRPr="00E815A9">
        <w:rPr>
          <w:rFonts w:ascii="Times New Roman" w:hAnsi="Times New Roman"/>
          <w:sz w:val="24"/>
          <w:szCs w:val="24"/>
        </w:rPr>
        <w:t>с</w:t>
      </w:r>
      <w:r w:rsidRPr="00E815A9">
        <w:rPr>
          <w:rFonts w:ascii="Times New Roman" w:hAnsi="Times New Roman"/>
          <w:sz w:val="24"/>
          <w:szCs w:val="24"/>
        </w:rPr>
        <w:t xml:space="preserve">сийской Федерации. </w:t>
      </w:r>
    </w:p>
    <w:p w14:paraId="1C1CCEB9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6.3.  Настоящий  Квалификационный стандарт подлежит размещению на официальном сайте саморегулируемой организации не позднее чем три дня со дня его принятия. </w:t>
      </w:r>
    </w:p>
    <w:p w14:paraId="18334C34" w14:textId="77777777" w:rsidR="00C82E12" w:rsidRPr="0025554A" w:rsidRDefault="00C82E12" w:rsidP="00C82E12">
      <w:pPr>
        <w:jc w:val="both"/>
      </w:pPr>
    </w:p>
    <w:p w14:paraId="02FF14D3" w14:textId="77777777" w:rsidR="00C82E12" w:rsidRPr="0025554A" w:rsidRDefault="00C82E12" w:rsidP="00C82E12">
      <w:pPr>
        <w:ind w:firstLine="709"/>
        <w:jc w:val="center"/>
        <w:rPr>
          <w:b/>
        </w:rPr>
      </w:pPr>
    </w:p>
    <w:p w14:paraId="6BF67FAA" w14:textId="22C522A9" w:rsidR="0009084C" w:rsidRPr="00502D33" w:rsidRDefault="0009084C" w:rsidP="00C82E12">
      <w:pPr>
        <w:pStyle w:val="af5"/>
        <w:jc w:val="both"/>
        <w:rPr>
          <w:color w:val="000000"/>
        </w:rPr>
      </w:pPr>
    </w:p>
    <w:p w14:paraId="2654C057" w14:textId="312287E8" w:rsidR="00803FC2" w:rsidRDefault="009265D6" w:rsidP="00056080">
      <w:pPr>
        <w:ind w:left="51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br w:type="page"/>
      </w:r>
    </w:p>
    <w:p w14:paraId="2551A8BB" w14:textId="18D14D1D" w:rsidR="009E4991" w:rsidRPr="003745B3" w:rsidRDefault="009E4991" w:rsidP="00C82E12">
      <w:pPr>
        <w:jc w:val="both"/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8C2D9D6" w14:textId="77777777" w:rsidR="009E4991" w:rsidRPr="003745B3" w:rsidRDefault="009E4991" w:rsidP="009E4991">
      <w:pPr>
        <w:spacing w:line="259" w:lineRule="auto"/>
      </w:pPr>
    </w:p>
    <w:p w14:paraId="0912BDE9" w14:textId="77777777" w:rsidR="00E815A9" w:rsidRDefault="00C82E12" w:rsidP="00E815A9">
      <w:pPr>
        <w:tabs>
          <w:tab w:val="left" w:pos="1134"/>
        </w:tabs>
        <w:jc w:val="right"/>
        <w:rPr>
          <w:rStyle w:val="41"/>
          <w:b w:val="0"/>
          <w:sz w:val="24"/>
          <w:szCs w:val="24"/>
        </w:rPr>
      </w:pPr>
      <w:r>
        <w:rPr>
          <w:rFonts w:eastAsiaTheme="minorEastAsia"/>
          <w:bCs/>
        </w:rPr>
        <w:t>Приложение № 1</w:t>
      </w:r>
      <w:r w:rsidR="0078232C">
        <w:rPr>
          <w:rFonts w:eastAsiaTheme="minorEastAsia"/>
          <w:bCs/>
        </w:rPr>
        <w:t xml:space="preserve"> </w:t>
      </w:r>
      <w:r w:rsidR="0078232C" w:rsidRPr="00DD4EBF">
        <w:rPr>
          <w:color w:val="000000"/>
        </w:rPr>
        <w:t xml:space="preserve">к </w:t>
      </w:r>
      <w:r w:rsidR="00E815A9">
        <w:rPr>
          <w:rStyle w:val="41"/>
          <w:b w:val="0"/>
          <w:sz w:val="24"/>
          <w:szCs w:val="24"/>
        </w:rPr>
        <w:t>Квалификационному</w:t>
      </w:r>
      <w:r w:rsidR="00E815A9" w:rsidRPr="00E815A9">
        <w:rPr>
          <w:rStyle w:val="41"/>
          <w:b w:val="0"/>
          <w:sz w:val="24"/>
          <w:szCs w:val="24"/>
        </w:rPr>
        <w:t xml:space="preserve"> стандарт</w:t>
      </w:r>
      <w:r w:rsidR="00E815A9">
        <w:rPr>
          <w:rStyle w:val="41"/>
          <w:b w:val="0"/>
          <w:sz w:val="24"/>
          <w:szCs w:val="24"/>
        </w:rPr>
        <w:t>у</w:t>
      </w:r>
    </w:p>
    <w:p w14:paraId="0450AA9A" w14:textId="77777777" w:rsidR="00E815A9" w:rsidRDefault="00E815A9" w:rsidP="00E815A9">
      <w:pPr>
        <w:tabs>
          <w:tab w:val="left" w:pos="1134"/>
        </w:tabs>
        <w:jc w:val="right"/>
      </w:pPr>
      <w:r w:rsidRPr="00E815A9">
        <w:rPr>
          <w:rStyle w:val="41"/>
          <w:b w:val="0"/>
          <w:sz w:val="24"/>
          <w:szCs w:val="24"/>
        </w:rPr>
        <w:t xml:space="preserve"> </w:t>
      </w:r>
      <w:r w:rsidRPr="00E815A9">
        <w:t>саморегулируемой организации Союз</w:t>
      </w:r>
    </w:p>
    <w:p w14:paraId="0E8ED9A0" w14:textId="77777777" w:rsidR="00E815A9" w:rsidRDefault="00E815A9" w:rsidP="00E815A9">
      <w:pPr>
        <w:tabs>
          <w:tab w:val="left" w:pos="1134"/>
        </w:tabs>
        <w:jc w:val="right"/>
      </w:pPr>
      <w:r w:rsidRPr="00E815A9">
        <w:t xml:space="preserve"> «Черноморский Строительный Союз»</w:t>
      </w:r>
    </w:p>
    <w:p w14:paraId="33430DF9" w14:textId="77777777" w:rsidR="00E815A9" w:rsidRDefault="00E815A9" w:rsidP="00E815A9">
      <w:pPr>
        <w:tabs>
          <w:tab w:val="left" w:pos="1134"/>
        </w:tabs>
        <w:jc w:val="right"/>
        <w:rPr>
          <w:rStyle w:val="41"/>
          <w:b w:val="0"/>
          <w:sz w:val="24"/>
          <w:szCs w:val="24"/>
        </w:rPr>
      </w:pPr>
      <w:r w:rsidRPr="00E815A9">
        <w:t xml:space="preserve"> </w:t>
      </w:r>
      <w:r w:rsidRPr="00E815A9">
        <w:rPr>
          <w:rStyle w:val="41"/>
          <w:b w:val="0"/>
          <w:sz w:val="24"/>
          <w:szCs w:val="24"/>
        </w:rPr>
        <w:t>Требования к  работникам членов</w:t>
      </w:r>
    </w:p>
    <w:p w14:paraId="614A5219" w14:textId="77777777" w:rsidR="00E815A9" w:rsidRDefault="00E815A9" w:rsidP="00E815A9">
      <w:pPr>
        <w:tabs>
          <w:tab w:val="left" w:pos="1134"/>
        </w:tabs>
        <w:jc w:val="right"/>
      </w:pPr>
      <w:r w:rsidRPr="00E815A9">
        <w:rPr>
          <w:rStyle w:val="41"/>
          <w:b w:val="0"/>
          <w:sz w:val="24"/>
          <w:szCs w:val="24"/>
        </w:rPr>
        <w:t xml:space="preserve"> </w:t>
      </w:r>
      <w:r w:rsidRPr="00E815A9">
        <w:t>Союза «Черноморский Строител</w:t>
      </w:r>
      <w:r w:rsidRPr="00E815A9">
        <w:t>ь</w:t>
      </w:r>
      <w:r w:rsidRPr="00E815A9">
        <w:t>ный Союз»,</w:t>
      </w:r>
    </w:p>
    <w:p w14:paraId="5B65F2F5" w14:textId="77777777" w:rsidR="00E815A9" w:rsidRDefault="00E815A9" w:rsidP="00E815A9">
      <w:pPr>
        <w:tabs>
          <w:tab w:val="left" w:pos="1134"/>
        </w:tabs>
        <w:jc w:val="right"/>
        <w:rPr>
          <w:rStyle w:val="41"/>
          <w:b w:val="0"/>
          <w:sz w:val="24"/>
          <w:szCs w:val="24"/>
        </w:rPr>
      </w:pPr>
      <w:r w:rsidRPr="00E815A9">
        <w:t xml:space="preserve">  </w:t>
      </w:r>
      <w:r w:rsidRPr="00E815A9">
        <w:rPr>
          <w:rStyle w:val="41"/>
          <w:b w:val="0"/>
          <w:sz w:val="24"/>
          <w:szCs w:val="24"/>
        </w:rPr>
        <w:t>осуществляющим организацию выполнения работ</w:t>
      </w:r>
    </w:p>
    <w:p w14:paraId="70AA4F71" w14:textId="77777777" w:rsidR="00E815A9" w:rsidRDefault="00E815A9" w:rsidP="00E815A9">
      <w:pPr>
        <w:tabs>
          <w:tab w:val="left" w:pos="1134"/>
        </w:tabs>
        <w:jc w:val="right"/>
        <w:rPr>
          <w:rStyle w:val="41"/>
          <w:b w:val="0"/>
          <w:sz w:val="24"/>
          <w:szCs w:val="24"/>
        </w:rPr>
      </w:pPr>
      <w:r w:rsidRPr="00E815A9">
        <w:rPr>
          <w:rStyle w:val="41"/>
          <w:b w:val="0"/>
          <w:sz w:val="24"/>
          <w:szCs w:val="24"/>
        </w:rPr>
        <w:t xml:space="preserve"> по строительству, реко</w:t>
      </w:r>
      <w:r w:rsidRPr="00E815A9">
        <w:rPr>
          <w:rStyle w:val="41"/>
          <w:b w:val="0"/>
          <w:sz w:val="24"/>
          <w:szCs w:val="24"/>
        </w:rPr>
        <w:t>н</w:t>
      </w:r>
      <w:r w:rsidRPr="00E815A9">
        <w:rPr>
          <w:rStyle w:val="41"/>
          <w:b w:val="0"/>
          <w:sz w:val="24"/>
          <w:szCs w:val="24"/>
        </w:rPr>
        <w:t>струкции и ремонту</w:t>
      </w:r>
    </w:p>
    <w:p w14:paraId="08CEF120" w14:textId="77777777" w:rsidR="00E815A9" w:rsidRDefault="00E815A9" w:rsidP="00E815A9">
      <w:pPr>
        <w:tabs>
          <w:tab w:val="left" w:pos="1134"/>
        </w:tabs>
        <w:jc w:val="right"/>
        <w:rPr>
          <w:rStyle w:val="41"/>
          <w:b w:val="0"/>
          <w:sz w:val="24"/>
          <w:szCs w:val="24"/>
        </w:rPr>
      </w:pPr>
      <w:r w:rsidRPr="00E815A9">
        <w:rPr>
          <w:rStyle w:val="41"/>
          <w:b w:val="0"/>
          <w:sz w:val="24"/>
          <w:szCs w:val="24"/>
        </w:rPr>
        <w:t xml:space="preserve"> объектов капитального строительства, за исключением</w:t>
      </w:r>
    </w:p>
    <w:p w14:paraId="0877CC99" w14:textId="77777777" w:rsidR="00E815A9" w:rsidRDefault="00E815A9" w:rsidP="00E815A9">
      <w:pPr>
        <w:tabs>
          <w:tab w:val="left" w:pos="1134"/>
        </w:tabs>
        <w:jc w:val="right"/>
        <w:rPr>
          <w:rStyle w:val="41"/>
          <w:b w:val="0"/>
          <w:sz w:val="24"/>
          <w:szCs w:val="24"/>
        </w:rPr>
      </w:pPr>
      <w:r w:rsidRPr="00E815A9">
        <w:rPr>
          <w:rStyle w:val="41"/>
          <w:b w:val="0"/>
          <w:sz w:val="24"/>
          <w:szCs w:val="24"/>
        </w:rPr>
        <w:t xml:space="preserve"> особо опасных, технически сложных и уникальных объектов, </w:t>
      </w:r>
    </w:p>
    <w:p w14:paraId="0D6F102B" w14:textId="77777777" w:rsidR="00E815A9" w:rsidRDefault="00E815A9" w:rsidP="00E815A9">
      <w:pPr>
        <w:tabs>
          <w:tab w:val="left" w:pos="1134"/>
        </w:tabs>
        <w:jc w:val="right"/>
        <w:rPr>
          <w:rStyle w:val="41"/>
          <w:b w:val="0"/>
          <w:sz w:val="24"/>
          <w:szCs w:val="24"/>
        </w:rPr>
      </w:pPr>
      <w:r w:rsidRPr="00E815A9">
        <w:rPr>
          <w:rStyle w:val="41"/>
          <w:b w:val="0"/>
          <w:sz w:val="24"/>
          <w:szCs w:val="24"/>
        </w:rPr>
        <w:t>объектов использования атомной энергии</w:t>
      </w:r>
    </w:p>
    <w:p w14:paraId="65E7998C" w14:textId="78CBEA4E" w:rsidR="0078232C" w:rsidRPr="0078232C" w:rsidRDefault="0078232C" w:rsidP="00E815A9">
      <w:pPr>
        <w:tabs>
          <w:tab w:val="left" w:pos="1134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ПЕРЕЧЕНЬ</w:t>
      </w:r>
    </w:p>
    <w:p w14:paraId="00FA8DAB" w14:textId="77777777" w:rsidR="0078232C" w:rsidRPr="0078232C" w:rsidRDefault="0078232C" w:rsidP="0078232C">
      <w:pPr>
        <w:tabs>
          <w:tab w:val="left" w:pos="567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НАПРАВЛЕНИЙ ПОДГОТОВКИ, СПЕЦИАЛЬНОСТЕЙ</w:t>
      </w:r>
    </w:p>
    <w:p w14:paraId="27198BA0" w14:textId="77777777" w:rsidR="0078232C" w:rsidRPr="0078232C" w:rsidRDefault="0078232C" w:rsidP="0078232C">
      <w:pPr>
        <w:tabs>
          <w:tab w:val="left" w:pos="567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В ОБЛАСТИ СТРОИТЕЛЬСТВА, ПОЛУЧЕНИЕ ВЫСШЕГО ОБРАЗОВАНИЯ</w:t>
      </w:r>
    </w:p>
    <w:p w14:paraId="1A0E3CF0" w14:textId="77777777" w:rsidR="0078232C" w:rsidRPr="0078232C" w:rsidRDefault="0078232C" w:rsidP="0078232C">
      <w:pPr>
        <w:tabs>
          <w:tab w:val="left" w:pos="567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ПО КОТОРЫМ НЕОБХОДИМО ДЛЯ СПЕЦИАЛИСТОВ ПО ОРГАНИЗАЦИИ</w:t>
      </w:r>
    </w:p>
    <w:p w14:paraId="2F4490ED" w14:textId="77777777" w:rsidR="0078232C" w:rsidRPr="0078232C" w:rsidRDefault="0078232C" w:rsidP="0078232C">
      <w:pPr>
        <w:tabs>
          <w:tab w:val="left" w:pos="567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ИНЖЕНЕРНЫХ ИЗЫСКАНИЙ, СПЕЦИАЛИСТОВ ПО ОРГАНИЗАЦИИ</w:t>
      </w:r>
    </w:p>
    <w:p w14:paraId="7478AC19" w14:textId="77777777" w:rsidR="0078232C" w:rsidRPr="0078232C" w:rsidRDefault="0078232C" w:rsidP="0078232C">
      <w:pPr>
        <w:tabs>
          <w:tab w:val="left" w:pos="567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АРХИТЕКТУРНО-СТРОИТЕЛЬНОГО ПРОЕКТИРОВАНИЯ,</w:t>
      </w:r>
    </w:p>
    <w:p w14:paraId="546F3507" w14:textId="77777777" w:rsidR="0078232C" w:rsidRPr="0078232C" w:rsidRDefault="0078232C" w:rsidP="0078232C">
      <w:pPr>
        <w:tabs>
          <w:tab w:val="left" w:pos="567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СПЕЦИАЛИСТОВ ПО ОРГАНИЗАЦИИ СТРОИТЕЛЬСТВА</w:t>
      </w:r>
    </w:p>
    <w:p w14:paraId="49522C07" w14:textId="77777777" w:rsidR="0078232C" w:rsidRPr="0078232C" w:rsidRDefault="0078232C" w:rsidP="0078232C">
      <w:pPr>
        <w:tabs>
          <w:tab w:val="left" w:pos="567"/>
        </w:tabs>
        <w:rPr>
          <w:rFonts w:eastAsiaTheme="minorEastAsia"/>
        </w:rPr>
      </w:pPr>
      <w:r w:rsidRPr="0078232C">
        <w:rPr>
          <w:rFonts w:eastAsiaTheme="minorEastAsia"/>
        </w:rPr>
        <w:t> </w:t>
      </w:r>
    </w:p>
    <w:tbl>
      <w:tblPr>
        <w:tblW w:w="9895" w:type="dxa"/>
        <w:tblInd w:w="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15"/>
        <w:gridCol w:w="7513"/>
      </w:tblGrid>
      <w:tr w:rsidR="0078232C" w:rsidRPr="0078232C" w14:paraId="7275EC74" w14:textId="77777777" w:rsidTr="0078232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FE441" w14:textId="77777777" w:rsidR="0078232C" w:rsidRPr="0078232C" w:rsidRDefault="0078232C" w:rsidP="0078232C">
            <w:pPr>
              <w:pStyle w:val="af3"/>
              <w:tabs>
                <w:tab w:val="left" w:pos="567"/>
              </w:tabs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78232C">
              <w:rPr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94780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Код &lt;*&gt;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DFD2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78232C" w:rsidRPr="0078232C" w14:paraId="082E8D5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D00D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55AA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43EE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и комплексная механизация машиностроения</w:t>
            </w:r>
          </w:p>
        </w:tc>
      </w:tr>
      <w:tr w:rsidR="0078232C" w:rsidRPr="0078232C" w14:paraId="34084EF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0555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78AB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104F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и комплексная механизация строительства</w:t>
            </w:r>
          </w:p>
        </w:tc>
      </w:tr>
      <w:tr w:rsidR="0078232C" w:rsidRPr="0078232C" w14:paraId="3733330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9843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E2E85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F7EC5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78232C" w:rsidRPr="0078232C" w14:paraId="1503C24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A6B6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6A3D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550200</w:t>
            </w:r>
          </w:p>
          <w:p w14:paraId="0939022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550200</w:t>
            </w:r>
          </w:p>
          <w:p w14:paraId="6B14FDE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651900</w:t>
            </w:r>
          </w:p>
          <w:p w14:paraId="1F5CFE9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02DA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и управление</w:t>
            </w:r>
          </w:p>
        </w:tc>
      </w:tr>
      <w:tr w:rsidR="0078232C" w:rsidRPr="0078232C" w14:paraId="6B9013C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1AFA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C95E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F788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металлургического производства</w:t>
            </w:r>
          </w:p>
        </w:tc>
      </w:tr>
      <w:tr w:rsidR="0078232C" w:rsidRPr="0078232C" w14:paraId="7758E0B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2DA3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A104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9F324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производства и распределения электроэнергии</w:t>
            </w:r>
          </w:p>
        </w:tc>
      </w:tr>
      <w:tr w:rsidR="0078232C" w:rsidRPr="0078232C" w14:paraId="5CBB213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2210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AD5B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5160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теплоэнергетических процессов</w:t>
            </w:r>
          </w:p>
        </w:tc>
      </w:tr>
      <w:tr w:rsidR="0078232C" w:rsidRPr="0078232C" w14:paraId="158F450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66C5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6F6E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21.03</w:t>
            </w:r>
          </w:p>
          <w:p w14:paraId="615B100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220700</w:t>
            </w:r>
          </w:p>
          <w:p w14:paraId="7D83A08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15.03.04</w:t>
            </w:r>
          </w:p>
          <w:p w14:paraId="3DB26B2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15.04.04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4B63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технологических процессов и производств</w:t>
            </w:r>
          </w:p>
        </w:tc>
      </w:tr>
      <w:tr w:rsidR="0078232C" w:rsidRPr="0078232C" w14:paraId="088C259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10B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5DC1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210200</w:t>
            </w:r>
          </w:p>
          <w:p w14:paraId="77582E0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A034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технологических процессов и производств (по отраслям)</w:t>
            </w:r>
          </w:p>
        </w:tc>
      </w:tr>
      <w:tr w:rsidR="0078232C" w:rsidRPr="0078232C" w14:paraId="61080C1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ADC3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DD81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8664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Автоматизированные системы управления</w:t>
            </w:r>
          </w:p>
        </w:tc>
      </w:tr>
      <w:tr w:rsidR="0078232C" w:rsidRPr="0078232C" w14:paraId="25008CF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53F1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2936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C95E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Автоматизированные </w:t>
            </w:r>
            <w:proofErr w:type="spellStart"/>
            <w:r w:rsidRPr="0078232C">
              <w:rPr>
                <w:rFonts w:eastAsiaTheme="minorEastAsia"/>
              </w:rPr>
              <w:t>электротехнологические</w:t>
            </w:r>
            <w:proofErr w:type="spellEnd"/>
            <w:r w:rsidRPr="0078232C">
              <w:rPr>
                <w:rFonts w:eastAsiaTheme="minorEastAsia"/>
              </w:rPr>
              <w:t xml:space="preserve"> установки и системы</w:t>
            </w:r>
          </w:p>
        </w:tc>
      </w:tr>
      <w:tr w:rsidR="0078232C" w:rsidRPr="0078232C" w14:paraId="364BD2A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C16A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EC0D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9CC3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Автоматика и телемеханика</w:t>
            </w:r>
          </w:p>
        </w:tc>
      </w:tr>
      <w:tr w:rsidR="0078232C" w:rsidRPr="0078232C" w14:paraId="1BC0F58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C98B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ACA9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99F7B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Автоматика и управление в технических системах</w:t>
            </w:r>
          </w:p>
        </w:tc>
      </w:tr>
      <w:tr w:rsidR="0078232C" w:rsidRPr="0078232C" w14:paraId="2E12DAB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92CC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72F6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210700</w:t>
            </w:r>
          </w:p>
          <w:p w14:paraId="12C3225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210700</w:t>
            </w:r>
          </w:p>
          <w:p w14:paraId="630A4BB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190402</w:t>
            </w:r>
          </w:p>
          <w:p w14:paraId="1D075D9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21.02</w:t>
            </w:r>
          </w:p>
          <w:p w14:paraId="3E9EF10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08A3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Автоматика, телемеханика и связь на железнодорожном транспорте</w:t>
            </w:r>
          </w:p>
        </w:tc>
      </w:tr>
      <w:tr w:rsidR="0078232C" w:rsidRPr="0078232C" w14:paraId="6CB2BAE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E433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5D53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</w:t>
            </w:r>
          </w:p>
          <w:p w14:paraId="4512AF2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D70A4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Автоматическая электросвязь</w:t>
            </w:r>
          </w:p>
        </w:tc>
      </w:tr>
      <w:tr w:rsidR="0078232C" w:rsidRPr="0078232C" w14:paraId="753AA37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84FA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3EA7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210400</w:t>
            </w:r>
          </w:p>
          <w:p w14:paraId="68D6D7A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C2EC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Автоматическое управление электроэнергетическими системами</w:t>
            </w:r>
          </w:p>
        </w:tc>
      </w:tr>
      <w:tr w:rsidR="0078232C" w:rsidRPr="0078232C" w14:paraId="192FF1C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CED2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42FFE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1211</w:t>
            </w:r>
          </w:p>
          <w:p w14:paraId="3560421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4724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Автомобильные дороги</w:t>
            </w:r>
          </w:p>
        </w:tc>
      </w:tr>
      <w:tr w:rsidR="0078232C" w:rsidRPr="0078232C" w14:paraId="58048C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BCBD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7E1C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291000</w:t>
            </w:r>
          </w:p>
          <w:p w14:paraId="468E687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291000</w:t>
            </w:r>
          </w:p>
          <w:p w14:paraId="604B564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9DDF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Автомобильные дороги и аэродромы</w:t>
            </w:r>
          </w:p>
        </w:tc>
      </w:tr>
      <w:tr w:rsidR="0078232C" w:rsidRPr="0078232C" w14:paraId="4C09CBE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6EAF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1F2A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0211</w:t>
            </w:r>
          </w:p>
          <w:p w14:paraId="2FF5FAF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090800</w:t>
            </w:r>
          </w:p>
          <w:p w14:paraId="0AA9553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090800</w:t>
            </w:r>
          </w:p>
          <w:p w14:paraId="1D36A1A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130504</w:t>
            </w:r>
          </w:p>
          <w:p w14:paraId="53E558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BE4E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Бурение нефтяных и газовых скважин</w:t>
            </w:r>
          </w:p>
        </w:tc>
      </w:tr>
      <w:tr w:rsidR="0078232C" w:rsidRPr="0078232C" w14:paraId="3EAE965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F860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24933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101500</w:t>
            </w:r>
          </w:p>
          <w:p w14:paraId="2631011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101500</w:t>
            </w:r>
          </w:p>
          <w:p w14:paraId="4104CF1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150801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8799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Вакуумная и компрессорная техника физических установок</w:t>
            </w:r>
          </w:p>
        </w:tc>
      </w:tr>
      <w:tr w:rsidR="0078232C" w:rsidRPr="0078232C" w14:paraId="683B904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954E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AF3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091000</w:t>
            </w:r>
          </w:p>
          <w:p w14:paraId="0CEFC1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55C1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Взрывное дело</w:t>
            </w:r>
          </w:p>
        </w:tc>
      </w:tr>
      <w:tr w:rsidR="0078232C" w:rsidRPr="0078232C" w14:paraId="539B11B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B32D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B02C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181300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276D5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Внутризаводское электрооборудование</w:t>
            </w:r>
          </w:p>
        </w:tc>
      </w:tr>
      <w:tr w:rsidR="0078232C" w:rsidRPr="0078232C" w14:paraId="1703534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2F17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6629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290800</w:t>
            </w:r>
          </w:p>
          <w:p w14:paraId="3D30CDD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290800</w:t>
            </w:r>
          </w:p>
          <w:p w14:paraId="14547CA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FEA1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Водоснабжение и водоотведение</w:t>
            </w:r>
          </w:p>
        </w:tc>
      </w:tr>
      <w:tr w:rsidR="0078232C" w:rsidRPr="0078232C" w14:paraId="0BF7CBA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DF6F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7984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1209</w:t>
            </w:r>
          </w:p>
          <w:p w14:paraId="4C3A9B8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CCCC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Водоснабжение и канализация</w:t>
            </w:r>
          </w:p>
        </w:tc>
      </w:tr>
      <w:tr w:rsidR="0078232C" w:rsidRPr="0078232C" w14:paraId="062E8F2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B85E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5DB5E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852D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78232C" w:rsidRPr="0078232C" w14:paraId="1C8F17A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6494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6ADB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071600</w:t>
            </w:r>
          </w:p>
          <w:p w14:paraId="59624B4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E8C7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Высоковольтная электроэнергетика и электротехника</w:t>
            </w:r>
          </w:p>
        </w:tc>
      </w:tr>
      <w:tr w:rsidR="0078232C" w:rsidRPr="0078232C" w14:paraId="465C4F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C4A6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E086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140600</w:t>
            </w:r>
          </w:p>
          <w:p w14:paraId="2A648AB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16.03.02</w:t>
            </w:r>
          </w:p>
          <w:p w14:paraId="6E29822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270C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Высокотехнологические плазменные и энергетические установки</w:t>
            </w:r>
          </w:p>
        </w:tc>
      </w:tr>
      <w:tr w:rsidR="0078232C" w:rsidRPr="0078232C" w14:paraId="194D7C4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AA60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0DDD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101400</w:t>
            </w:r>
          </w:p>
          <w:p w14:paraId="746C80B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140503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3AC8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Газотурбинные, паротурбинные установки и двигатели</w:t>
            </w:r>
          </w:p>
        </w:tc>
      </w:tr>
      <w:tr w:rsidR="0078232C" w:rsidRPr="0078232C" w14:paraId="35A777A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45D3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A0F7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552300</w:t>
            </w:r>
          </w:p>
          <w:p w14:paraId="29512F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552300</w:t>
            </w:r>
          </w:p>
          <w:p w14:paraId="2A9B6D0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650300</w:t>
            </w:r>
          </w:p>
          <w:p w14:paraId="27B26FB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120100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4DF4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Геодезия</w:t>
            </w:r>
          </w:p>
        </w:tc>
      </w:tr>
      <w:tr w:rsidR="0078232C" w:rsidRPr="0078232C" w14:paraId="4A9A95B7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6CE2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EE79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120100</w:t>
            </w:r>
          </w:p>
          <w:p w14:paraId="0E473B7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21.03.03</w:t>
            </w:r>
          </w:p>
          <w:p w14:paraId="5DBFF84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4854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Геодезия и дистанционное зондирование</w:t>
            </w:r>
          </w:p>
        </w:tc>
      </w:tr>
      <w:tr w:rsidR="0078232C" w:rsidRPr="0078232C" w14:paraId="62F7A36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E76E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46B8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080100</w:t>
            </w:r>
          </w:p>
          <w:p w14:paraId="172F3F8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47A6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Геологическая съемка и поиски месторождений полезных ископаемых</w:t>
            </w:r>
          </w:p>
        </w:tc>
      </w:tr>
      <w:tr w:rsidR="0078232C" w:rsidRPr="0078232C" w14:paraId="06A3A4F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4307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3DF6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D752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Геологическая съемка, поиски и разведка</w:t>
            </w:r>
          </w:p>
        </w:tc>
      </w:tr>
      <w:tr w:rsidR="0078232C" w:rsidRPr="0078232C" w14:paraId="0A0EC18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B9AA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9B29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0101</w:t>
            </w:r>
          </w:p>
          <w:p w14:paraId="62F6341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080100</w:t>
            </w:r>
          </w:p>
          <w:p w14:paraId="1A38FDE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71F69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78232C" w:rsidRPr="0078232C" w14:paraId="25C01A9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2048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444E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011100</w:t>
            </w:r>
          </w:p>
          <w:p w14:paraId="53A4ED1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511000</w:t>
            </w:r>
          </w:p>
          <w:p w14:paraId="7927B58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511000</w:t>
            </w:r>
          </w:p>
          <w:p w14:paraId="036D2FF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020300</w:t>
            </w:r>
          </w:p>
          <w:p w14:paraId="0ED65B9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020301</w:t>
            </w:r>
          </w:p>
          <w:p w14:paraId="5083AA0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020700</w:t>
            </w:r>
          </w:p>
          <w:p w14:paraId="661EE55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05.03.01</w:t>
            </w:r>
          </w:p>
          <w:p w14:paraId="4A52600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9CED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Геология</w:t>
            </w:r>
          </w:p>
        </w:tc>
      </w:tr>
      <w:tr w:rsidR="0078232C" w:rsidRPr="0078232C" w14:paraId="3F4212E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8031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A8D9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6178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Гидравлические машины, гидроприводы и </w:t>
            </w:r>
            <w:proofErr w:type="spellStart"/>
            <w:r w:rsidRPr="0078232C">
              <w:rPr>
                <w:rFonts w:eastAsiaTheme="minorEastAsia"/>
              </w:rPr>
              <w:t>гидропневмоавтоматика</w:t>
            </w:r>
            <w:proofErr w:type="spellEnd"/>
          </w:p>
        </w:tc>
      </w:tr>
      <w:tr w:rsidR="0078232C" w:rsidRPr="0078232C" w14:paraId="5A5D165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CE96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4314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0107</w:t>
            </w:r>
          </w:p>
          <w:p w14:paraId="78131E1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011400</w:t>
            </w:r>
          </w:p>
          <w:p w14:paraId="1077875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011400</w:t>
            </w:r>
          </w:p>
          <w:p w14:paraId="54900D0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020304</w:t>
            </w:r>
          </w:p>
          <w:p w14:paraId="3550285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08.04</w:t>
            </w:r>
          </w:p>
          <w:p w14:paraId="5F27B1C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BC68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Гидрогеология и инженерная геология</w:t>
            </w:r>
          </w:p>
        </w:tc>
      </w:tr>
      <w:tr w:rsidR="0078232C" w:rsidRPr="0078232C" w14:paraId="2077394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E0E5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A306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290400</w:t>
            </w:r>
          </w:p>
          <w:p w14:paraId="504F836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290400</w:t>
            </w:r>
          </w:p>
          <w:p w14:paraId="157027A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270104</w:t>
            </w:r>
          </w:p>
          <w:p w14:paraId="0AAD545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8281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Гидротехническое строительство</w:t>
            </w:r>
          </w:p>
        </w:tc>
      </w:tr>
      <w:tr w:rsidR="0078232C" w:rsidRPr="0078232C" w14:paraId="2D868E5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D056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410A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F121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Гидротехническое строительство водных морских путей и портов</w:t>
            </w:r>
          </w:p>
        </w:tc>
      </w:tr>
      <w:tr w:rsidR="0078232C" w:rsidRPr="0078232C" w14:paraId="5AA67CC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0900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23B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57F6D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Гидротехническое строительство водных путей и портов</w:t>
            </w:r>
          </w:p>
        </w:tc>
      </w:tr>
      <w:tr w:rsidR="0078232C" w:rsidRPr="0078232C" w14:paraId="08780C5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E189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13B9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1203</w:t>
            </w:r>
          </w:p>
          <w:p w14:paraId="30E792D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F9993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Гидротехническое строительство речных сооружений и гидроэлектростанций</w:t>
            </w:r>
          </w:p>
        </w:tc>
      </w:tr>
      <w:tr w:rsidR="0078232C" w:rsidRPr="0078232C" w14:paraId="66E1931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EC11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1AA5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B11E3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Гидроэлектростанции</w:t>
            </w:r>
          </w:p>
        </w:tc>
      </w:tr>
      <w:tr w:rsidR="0078232C" w:rsidRPr="0078232C" w14:paraId="17ADC59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5A13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79BF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100300</w:t>
            </w:r>
          </w:p>
          <w:p w14:paraId="5F4747D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BFFB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proofErr w:type="spellStart"/>
            <w:r w:rsidRPr="0078232C">
              <w:rPr>
                <w:rFonts w:eastAsiaTheme="minorEastAsia"/>
              </w:rPr>
              <w:t>Гидроэлектроэнергетика</w:t>
            </w:r>
            <w:proofErr w:type="spellEnd"/>
          </w:p>
        </w:tc>
      </w:tr>
      <w:tr w:rsidR="0078232C" w:rsidRPr="0078232C" w14:paraId="039FBFB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19E2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CFA6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0307</w:t>
            </w:r>
          </w:p>
          <w:p w14:paraId="2C3F697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E892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Гидроэнергетические установки</w:t>
            </w:r>
          </w:p>
        </w:tc>
      </w:tr>
      <w:tr w:rsidR="0078232C" w:rsidRPr="0078232C" w14:paraId="5F5D111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9E5C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181F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2A69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Горная электромеханика</w:t>
            </w:r>
          </w:p>
        </w:tc>
      </w:tr>
      <w:tr w:rsidR="0078232C" w:rsidRPr="0078232C" w14:paraId="5038622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5334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BED8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0212</w:t>
            </w:r>
          </w:p>
          <w:p w14:paraId="68840E4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550600</w:t>
            </w:r>
          </w:p>
          <w:p w14:paraId="2D23FF5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650600</w:t>
            </w:r>
          </w:p>
          <w:p w14:paraId="5907DF7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130400</w:t>
            </w:r>
          </w:p>
          <w:p w14:paraId="1E147B7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21.05.04</w:t>
            </w:r>
          </w:p>
          <w:p w14:paraId="12D0AC7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61CB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Горное дело</w:t>
            </w:r>
          </w:p>
        </w:tc>
      </w:tr>
      <w:tr w:rsidR="0078232C" w:rsidRPr="0078232C" w14:paraId="5FF2E9F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9A16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180D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9DB6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Горные машины</w:t>
            </w:r>
          </w:p>
        </w:tc>
      </w:tr>
      <w:tr w:rsidR="0078232C" w:rsidRPr="0078232C" w14:paraId="201FF5A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58F2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50B0E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EF4B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Горные машины и комплексы</w:t>
            </w:r>
          </w:p>
        </w:tc>
      </w:tr>
      <w:tr w:rsidR="0078232C" w:rsidRPr="0078232C" w14:paraId="7C42D1D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0500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AEB2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170100</w:t>
            </w:r>
          </w:p>
          <w:p w14:paraId="0F0BB2A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170100</w:t>
            </w:r>
          </w:p>
          <w:p w14:paraId="4ED24E3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150402</w:t>
            </w:r>
          </w:p>
          <w:p w14:paraId="750F9D1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AB15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Горные машины и оборудование</w:t>
            </w:r>
          </w:p>
        </w:tc>
      </w:tr>
      <w:tr w:rsidR="0078232C" w:rsidRPr="0078232C" w14:paraId="620294A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9009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898D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B5C5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Городское строительство</w:t>
            </w:r>
          </w:p>
        </w:tc>
      </w:tr>
      <w:tr w:rsidR="0078232C" w:rsidRPr="0078232C" w14:paraId="7D4DC4D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EA2A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32A3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290500</w:t>
            </w:r>
          </w:p>
          <w:p w14:paraId="36F7BE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290500</w:t>
            </w:r>
          </w:p>
          <w:p w14:paraId="5943B1E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270105</w:t>
            </w:r>
          </w:p>
          <w:p w14:paraId="150D8E7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F3C0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Городское строительство и хозяйство</w:t>
            </w:r>
          </w:p>
        </w:tc>
      </w:tr>
      <w:tr w:rsidR="0078232C" w:rsidRPr="0078232C" w14:paraId="488A945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6053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3BC6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38.03.10</w:t>
            </w:r>
          </w:p>
          <w:p w14:paraId="0BE024C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38.04.10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E7EF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Жилищное хозяйство и коммунальная инфраструктура</w:t>
            </w:r>
          </w:p>
        </w:tc>
      </w:tr>
      <w:tr w:rsidR="0078232C" w:rsidRPr="0078232C" w14:paraId="0399559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8AA3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5C73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201800</w:t>
            </w:r>
          </w:p>
          <w:p w14:paraId="56C818F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1A37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Защищенные системы связи</w:t>
            </w:r>
          </w:p>
        </w:tc>
      </w:tr>
      <w:tr w:rsidR="0078232C" w:rsidRPr="0078232C" w14:paraId="16DD367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451C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1F85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FF7A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Инженерная геодезия</w:t>
            </w:r>
          </w:p>
        </w:tc>
      </w:tr>
      <w:tr w:rsidR="0078232C" w:rsidRPr="0078232C" w14:paraId="23AE7C6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F107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7143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311600</w:t>
            </w:r>
          </w:p>
          <w:p w14:paraId="0CBEE7A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311600</w:t>
            </w:r>
          </w:p>
          <w:p w14:paraId="12CAE16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280301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68C3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78232C" w:rsidRPr="0078232C" w14:paraId="3F6758D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7C53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5157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11.03.02</w:t>
            </w:r>
          </w:p>
          <w:p w14:paraId="3994305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F84D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Инфокоммуникационные технологии и системы связи</w:t>
            </w:r>
          </w:p>
        </w:tc>
      </w:tr>
      <w:tr w:rsidR="0078232C" w:rsidRPr="0078232C" w14:paraId="1509DE0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8D15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3627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210701</w:t>
            </w:r>
          </w:p>
          <w:p w14:paraId="53B4B50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108C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Инфокоммуникационные технологии и системы специальной связи</w:t>
            </w:r>
          </w:p>
        </w:tc>
      </w:tr>
      <w:tr w:rsidR="0078232C" w:rsidRPr="0078232C" w14:paraId="6A1499C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8A84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7CD34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1638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Коммунальное строительство и хозяйство</w:t>
            </w:r>
          </w:p>
        </w:tc>
      </w:tr>
      <w:tr w:rsidR="0078232C" w:rsidRPr="0078232C" w14:paraId="6B571E7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CF9D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9283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0201</w:t>
            </w:r>
          </w:p>
          <w:p w14:paraId="5BB9670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090100</w:t>
            </w:r>
          </w:p>
          <w:p w14:paraId="72B3551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090100</w:t>
            </w:r>
          </w:p>
          <w:p w14:paraId="64D3EE0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130402</w:t>
            </w:r>
          </w:p>
          <w:p w14:paraId="315F75D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09.01</w:t>
            </w:r>
          </w:p>
          <w:p w14:paraId="3639414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B12A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Маркшейдерское дело</w:t>
            </w:r>
          </w:p>
        </w:tc>
      </w:tr>
      <w:tr w:rsidR="0078232C" w:rsidRPr="0078232C" w14:paraId="68D24E6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8322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94FF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150700</w:t>
            </w:r>
          </w:p>
          <w:p w14:paraId="07AEC23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15.03.01</w:t>
            </w:r>
          </w:p>
          <w:p w14:paraId="565D135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15.04.01</w:t>
            </w:r>
          </w:p>
          <w:p w14:paraId="4BBBD14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15.06.01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7DD5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Машиностроение</w:t>
            </w:r>
          </w:p>
        </w:tc>
      </w:tr>
      <w:tr w:rsidR="0078232C" w:rsidRPr="0078232C" w14:paraId="6B40BB6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7C24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5025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B7E10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Машиностроительные технологии и оборудование</w:t>
            </w:r>
          </w:p>
        </w:tc>
      </w:tr>
      <w:tr w:rsidR="0078232C" w:rsidRPr="0078232C" w14:paraId="62B6E9A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36EC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CF5C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0516</w:t>
            </w:r>
          </w:p>
          <w:p w14:paraId="528E6D7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170500</w:t>
            </w:r>
          </w:p>
          <w:p w14:paraId="3D0A970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240801</w:t>
            </w:r>
          </w:p>
          <w:p w14:paraId="5A5163E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265C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Машины и аппараты химических производств</w:t>
            </w:r>
          </w:p>
        </w:tc>
      </w:tr>
      <w:tr w:rsidR="0078232C" w:rsidRPr="0078232C" w14:paraId="164F156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F1A7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171CC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170500</w:t>
            </w:r>
          </w:p>
          <w:p w14:paraId="61B8A89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83A3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78232C" w:rsidRPr="0078232C" w14:paraId="451F670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4985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85E50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0508</w:t>
            </w:r>
          </w:p>
          <w:p w14:paraId="27AF1A4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170200</w:t>
            </w:r>
          </w:p>
          <w:p w14:paraId="038FD12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170200</w:t>
            </w:r>
          </w:p>
          <w:p w14:paraId="3F57002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130602</w:t>
            </w:r>
          </w:p>
          <w:p w14:paraId="07ADF39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17.02</w:t>
            </w:r>
          </w:p>
          <w:p w14:paraId="3765F73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AB8C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Машины и оборудование нефтяных и газовых промыслов</w:t>
            </w:r>
          </w:p>
        </w:tc>
      </w:tr>
      <w:tr w:rsidR="0078232C" w:rsidRPr="0078232C" w14:paraId="76B2714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1903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5E7F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1D19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Машины и оборудование предприятий связи</w:t>
            </w:r>
          </w:p>
        </w:tc>
      </w:tr>
      <w:tr w:rsidR="0078232C" w:rsidRPr="0078232C" w14:paraId="2B62C14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0D8C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953C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120200</w:t>
            </w:r>
          </w:p>
          <w:p w14:paraId="7E902BC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C180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Металлообрабатывающие станки и комплексы</w:t>
            </w:r>
          </w:p>
        </w:tc>
      </w:tr>
      <w:tr w:rsidR="0078232C" w:rsidRPr="0078232C" w14:paraId="4D5B2F8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E6B1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EE2B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120200</w:t>
            </w:r>
          </w:p>
          <w:p w14:paraId="4CCD4BE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564D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Металлорежущие станки и инструменты</w:t>
            </w:r>
          </w:p>
        </w:tc>
      </w:tr>
      <w:tr w:rsidR="0078232C" w:rsidRPr="0078232C" w14:paraId="6528D757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A2AC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7CFA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170300</w:t>
            </w:r>
          </w:p>
          <w:p w14:paraId="6D3574A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170300</w:t>
            </w:r>
          </w:p>
          <w:p w14:paraId="36C9461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150404</w:t>
            </w:r>
          </w:p>
          <w:p w14:paraId="6291EFE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CBF0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Металлургические машины и оборудование</w:t>
            </w:r>
          </w:p>
        </w:tc>
      </w:tr>
      <w:tr w:rsidR="0078232C" w:rsidRPr="0078232C" w14:paraId="789215F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A0B1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8F73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165F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Металлургические печи</w:t>
            </w:r>
          </w:p>
        </w:tc>
      </w:tr>
      <w:tr w:rsidR="0078232C" w:rsidRPr="0078232C" w14:paraId="43716B1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17F0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2B80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550500</w:t>
            </w:r>
          </w:p>
          <w:p w14:paraId="0A6A12B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651300</w:t>
            </w:r>
          </w:p>
          <w:p w14:paraId="225D0F9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150400</w:t>
            </w:r>
          </w:p>
          <w:p w14:paraId="672ABE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22.03.02</w:t>
            </w:r>
          </w:p>
          <w:p w14:paraId="6DD3C2F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EBC85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</w:t>
            </w:r>
          </w:p>
        </w:tc>
      </w:tr>
      <w:tr w:rsidR="0078232C" w:rsidRPr="0078232C" w14:paraId="0A48A54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59E0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C627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B174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и процессы сварочного производства</w:t>
            </w:r>
          </w:p>
        </w:tc>
      </w:tr>
      <w:tr w:rsidR="0078232C" w:rsidRPr="0078232C" w14:paraId="4D0E8F7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A891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AF27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E4A80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и технология сварочного производства</w:t>
            </w:r>
          </w:p>
        </w:tc>
      </w:tr>
      <w:tr w:rsidR="0078232C" w:rsidRPr="0078232C" w14:paraId="1D2EEC1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1FB2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BFE5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110700</w:t>
            </w:r>
          </w:p>
          <w:p w14:paraId="41C9829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110700</w:t>
            </w:r>
          </w:p>
          <w:p w14:paraId="6AA4723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BD7B4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сварочного производства</w:t>
            </w:r>
          </w:p>
        </w:tc>
      </w:tr>
      <w:tr w:rsidR="0078232C" w:rsidRPr="0078232C" w14:paraId="4CDE9A7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523E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E0E3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0402</w:t>
            </w:r>
          </w:p>
          <w:p w14:paraId="0CD3EC3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110200</w:t>
            </w:r>
          </w:p>
          <w:p w14:paraId="391894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110200</w:t>
            </w:r>
          </w:p>
          <w:p w14:paraId="7EFC388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150102</w:t>
            </w:r>
          </w:p>
          <w:p w14:paraId="2D11BF1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11.02</w:t>
            </w:r>
          </w:p>
          <w:p w14:paraId="1CDC3DE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FA66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цветных металлов</w:t>
            </w:r>
          </w:p>
        </w:tc>
      </w:tr>
      <w:tr w:rsidR="0078232C" w:rsidRPr="0078232C" w14:paraId="018F73D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804F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46E9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0401</w:t>
            </w:r>
          </w:p>
          <w:p w14:paraId="5053B3C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110100</w:t>
            </w:r>
          </w:p>
          <w:p w14:paraId="3623DA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110100</w:t>
            </w:r>
          </w:p>
          <w:p w14:paraId="1885A6C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150101</w:t>
            </w:r>
          </w:p>
          <w:p w14:paraId="5A5BE48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11.01</w:t>
            </w:r>
          </w:p>
          <w:p w14:paraId="125BE14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DEB0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черных металлов</w:t>
            </w:r>
          </w:p>
        </w:tc>
      </w:tr>
      <w:tr w:rsidR="0078232C" w:rsidRPr="0078232C" w14:paraId="38C4526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CE82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4396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291300 </w:t>
            </w:r>
            <w:proofErr w:type="spellStart"/>
            <w:r w:rsidRPr="0078232C">
              <w:rPr>
                <w:rFonts w:eastAsiaTheme="minorEastAsia"/>
              </w:rPr>
              <w:t>291300</w:t>
            </w:r>
            <w:proofErr w:type="spellEnd"/>
            <w:r w:rsidRPr="0078232C">
              <w:rPr>
                <w:rFonts w:eastAsiaTheme="minorEastAsia"/>
              </w:rPr>
              <w:t xml:space="preserve"> </w:t>
            </w:r>
            <w:r w:rsidRPr="0078232C">
              <w:rPr>
                <w:rFonts w:eastAsiaTheme="minorEastAsia"/>
              </w:rPr>
              <w:lastRenderedPageBreak/>
              <w:t>270113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BF49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Механизация и автоматизация строительства</w:t>
            </w:r>
          </w:p>
        </w:tc>
      </w:tr>
      <w:tr w:rsidR="0078232C" w:rsidRPr="0078232C" w14:paraId="2E99248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AF13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3DD9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0573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895D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заводов цветной металлургии</w:t>
            </w:r>
          </w:p>
        </w:tc>
      </w:tr>
      <w:tr w:rsidR="0078232C" w:rsidRPr="0078232C" w14:paraId="60D10D9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C587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BABC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88D4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заводов черной и цветной металлургии</w:t>
            </w:r>
          </w:p>
        </w:tc>
      </w:tr>
      <w:tr w:rsidR="0078232C" w:rsidRPr="0078232C" w14:paraId="08E5527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4806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BDC72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8D182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заводов черной металлургии</w:t>
            </w:r>
          </w:p>
        </w:tc>
      </w:tr>
      <w:tr w:rsidR="0078232C" w:rsidRPr="0078232C" w14:paraId="2D2648A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84F3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45B4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171600</w:t>
            </w:r>
          </w:p>
          <w:p w14:paraId="63CEB29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A752F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78232C" w:rsidRPr="0078232C" w14:paraId="2784F27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D619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4D50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DA08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78232C" w:rsidRPr="0078232C" w14:paraId="5FD41B8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60C9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D6BB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0708</w:t>
            </w:r>
          </w:p>
          <w:p w14:paraId="2B89750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ADCC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Многоканальная электросвязь</w:t>
            </w:r>
          </w:p>
        </w:tc>
      </w:tr>
      <w:tr w:rsidR="0078232C" w:rsidRPr="0078232C" w14:paraId="590F42B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0D91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5396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201000</w:t>
            </w:r>
          </w:p>
          <w:p w14:paraId="5B77C31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201000</w:t>
            </w:r>
          </w:p>
          <w:p w14:paraId="1C8321D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5231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Многоканальные телекоммуникационные системы</w:t>
            </w:r>
          </w:p>
        </w:tc>
      </w:tr>
      <w:tr w:rsidR="0078232C" w:rsidRPr="0078232C" w14:paraId="6A1AEF4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ED33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7A17C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090900</w:t>
            </w:r>
          </w:p>
          <w:p w14:paraId="53EE567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090900</w:t>
            </w:r>
          </w:p>
          <w:p w14:paraId="797765F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130601</w:t>
            </w:r>
          </w:p>
          <w:p w14:paraId="748FE66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6313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Морские нефтегазовые сооружения</w:t>
            </w:r>
          </w:p>
        </w:tc>
      </w:tr>
      <w:tr w:rsidR="0078232C" w:rsidRPr="0078232C" w14:paraId="48F49A5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B8BD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1287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1212</w:t>
            </w:r>
          </w:p>
          <w:p w14:paraId="2A49A01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8F63C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Мосты и тоннели</w:t>
            </w:r>
          </w:p>
        </w:tc>
      </w:tr>
      <w:tr w:rsidR="0078232C" w:rsidRPr="0078232C" w14:paraId="23823E0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1166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5451D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291100</w:t>
            </w:r>
          </w:p>
          <w:p w14:paraId="27D5883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270201</w:t>
            </w:r>
          </w:p>
          <w:p w14:paraId="45D691D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607B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Мосты и транспортные тоннели</w:t>
            </w:r>
          </w:p>
        </w:tc>
      </w:tr>
      <w:tr w:rsidR="0078232C" w:rsidRPr="0078232C" w14:paraId="5C63393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1C6B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13B3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C9739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Мосты и транспортные туннели</w:t>
            </w:r>
          </w:p>
        </w:tc>
      </w:tr>
      <w:tr w:rsidR="0078232C" w:rsidRPr="0078232C" w14:paraId="7459514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623D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A69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190100</w:t>
            </w:r>
          </w:p>
          <w:p w14:paraId="7AE1A8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23.03.02</w:t>
            </w:r>
          </w:p>
          <w:p w14:paraId="3E02D27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0EB2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Наземные транспортно-технологические комплексы</w:t>
            </w:r>
          </w:p>
        </w:tc>
      </w:tr>
      <w:tr w:rsidR="0078232C" w:rsidRPr="0078232C" w14:paraId="17ACAE7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F765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BE35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23.05.01</w:t>
            </w:r>
          </w:p>
          <w:p w14:paraId="1E0C49A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18FF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Наземные транспортно-технологические средства</w:t>
            </w:r>
          </w:p>
        </w:tc>
      </w:tr>
      <w:tr w:rsidR="0078232C" w:rsidRPr="0078232C" w14:paraId="4568EA1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E5D8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47E5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551400</w:t>
            </w:r>
          </w:p>
          <w:p w14:paraId="3332D23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551400</w:t>
            </w:r>
          </w:p>
          <w:p w14:paraId="3FB68B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2399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Наземные транспортные системы</w:t>
            </w:r>
          </w:p>
        </w:tc>
      </w:tr>
      <w:tr w:rsidR="0078232C" w:rsidRPr="0078232C" w14:paraId="2000FB1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A4F9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B899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AB28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Оборудование и агрегаты нефтегазового производства</w:t>
            </w:r>
          </w:p>
        </w:tc>
      </w:tr>
      <w:tr w:rsidR="0078232C" w:rsidRPr="0078232C" w14:paraId="71C95F4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D140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E5D0E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0504</w:t>
            </w:r>
          </w:p>
          <w:p w14:paraId="0D8C9DB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120500</w:t>
            </w:r>
          </w:p>
          <w:p w14:paraId="668A4C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120500</w:t>
            </w:r>
          </w:p>
          <w:p w14:paraId="62A08D6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150202</w:t>
            </w:r>
          </w:p>
          <w:p w14:paraId="445DD82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12.05</w:t>
            </w:r>
          </w:p>
          <w:p w14:paraId="5F391B7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E936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Оборудование и технология сварочного производства</w:t>
            </w:r>
          </w:p>
        </w:tc>
      </w:tr>
      <w:tr w:rsidR="0078232C" w:rsidRPr="0078232C" w14:paraId="2CDC647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8517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986F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171700</w:t>
            </w:r>
          </w:p>
          <w:p w14:paraId="11FB719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130603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40BE9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Оборудование </w:t>
            </w:r>
            <w:proofErr w:type="spellStart"/>
            <w:r w:rsidRPr="0078232C">
              <w:rPr>
                <w:rFonts w:eastAsiaTheme="minorEastAsia"/>
              </w:rPr>
              <w:t>нефтегазопереработки</w:t>
            </w:r>
            <w:proofErr w:type="spellEnd"/>
          </w:p>
        </w:tc>
      </w:tr>
      <w:tr w:rsidR="0078232C" w:rsidRPr="0078232C" w14:paraId="5B1C746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64F3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1AD1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7866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Обработка металлов давлением</w:t>
            </w:r>
          </w:p>
        </w:tc>
      </w:tr>
      <w:tr w:rsidR="0078232C" w:rsidRPr="0078232C" w14:paraId="39248BA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9D8A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A2F1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DD29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Организация производства</w:t>
            </w:r>
          </w:p>
        </w:tc>
      </w:tr>
      <w:tr w:rsidR="0078232C" w:rsidRPr="0078232C" w14:paraId="7D9C4A3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F34C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679FD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BB8C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Организация управления в городском хозяйстве</w:t>
            </w:r>
          </w:p>
        </w:tc>
      </w:tr>
      <w:tr w:rsidR="0078232C" w:rsidRPr="0078232C" w14:paraId="5624D5F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7E1F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5A82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1137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Организация управления в строительстве</w:t>
            </w:r>
          </w:p>
        </w:tc>
      </w:tr>
      <w:tr w:rsidR="0078232C" w:rsidRPr="0078232C" w14:paraId="3B7B3A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1F3E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67FB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090500</w:t>
            </w:r>
          </w:p>
          <w:p w14:paraId="203F76E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090500</w:t>
            </w:r>
          </w:p>
          <w:p w14:paraId="3DC1AF2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130403</w:t>
            </w:r>
          </w:p>
          <w:p w14:paraId="4A690AD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293C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Открытые горные работы</w:t>
            </w:r>
          </w:p>
        </w:tc>
      </w:tr>
      <w:tr w:rsidR="0078232C" w:rsidRPr="0078232C" w14:paraId="534FF91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8074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BC9CF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F807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Очистка природных и сточных вод</w:t>
            </w:r>
          </w:p>
        </w:tc>
      </w:tr>
      <w:tr w:rsidR="0078232C" w:rsidRPr="0078232C" w14:paraId="6C234F4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4F45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E11B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090200</w:t>
            </w:r>
          </w:p>
          <w:p w14:paraId="7C2B1D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090200</w:t>
            </w:r>
          </w:p>
          <w:p w14:paraId="1D0E3D2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130404</w:t>
            </w:r>
          </w:p>
          <w:p w14:paraId="464CC26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BD7D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Подземная разработка месторождений полезных ископаемых</w:t>
            </w:r>
          </w:p>
        </w:tc>
      </w:tr>
      <w:tr w:rsidR="0078232C" w:rsidRPr="0078232C" w14:paraId="7CBE33D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6502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CF84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0510</w:t>
            </w:r>
          </w:p>
          <w:p w14:paraId="7DAE748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9D8C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Подъемно-транспортные машины и оборудование</w:t>
            </w:r>
          </w:p>
        </w:tc>
      </w:tr>
      <w:tr w:rsidR="0078232C" w:rsidRPr="0078232C" w14:paraId="588B7C0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8A2D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CE29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170900</w:t>
            </w:r>
          </w:p>
          <w:p w14:paraId="66BE4AD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170900</w:t>
            </w:r>
          </w:p>
          <w:p w14:paraId="2D4A27F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190205</w:t>
            </w:r>
          </w:p>
          <w:p w14:paraId="10EB42D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FD00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Подъемно-транспортные, строительные, дорожные машины и оборудование</w:t>
            </w:r>
          </w:p>
        </w:tc>
      </w:tr>
      <w:tr w:rsidR="0078232C" w:rsidRPr="0078232C" w14:paraId="59136BB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2AF5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DE51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1301</w:t>
            </w:r>
          </w:p>
          <w:p w14:paraId="6D3B661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30.01</w:t>
            </w:r>
          </w:p>
          <w:p w14:paraId="1AC7A6E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300100</w:t>
            </w:r>
          </w:p>
          <w:p w14:paraId="785A577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300100</w:t>
            </w:r>
          </w:p>
          <w:p w14:paraId="3CDA338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120101</w:t>
            </w:r>
          </w:p>
          <w:p w14:paraId="19F72D4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21.05.01</w:t>
            </w:r>
          </w:p>
          <w:p w14:paraId="3A913DA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F744B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Прикладная геодезия</w:t>
            </w:r>
          </w:p>
        </w:tc>
      </w:tr>
      <w:tr w:rsidR="0078232C" w:rsidRPr="0078232C" w14:paraId="244C937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8C39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37B5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650100</w:t>
            </w:r>
          </w:p>
          <w:p w14:paraId="546EFD5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130300</w:t>
            </w:r>
          </w:p>
          <w:p w14:paraId="40F9B27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21.05.02</w:t>
            </w:r>
          </w:p>
          <w:p w14:paraId="463F8FF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2B45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Прикладная геология</w:t>
            </w:r>
          </w:p>
        </w:tc>
      </w:tr>
      <w:tr w:rsidR="0078232C" w:rsidRPr="0078232C" w14:paraId="6B5B0C4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228B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1420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230106</w:t>
            </w:r>
          </w:p>
          <w:p w14:paraId="346E29C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5BC7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78232C" w:rsidRPr="0078232C" w14:paraId="34423D4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2AF6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EC2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200106</w:t>
            </w:r>
          </w:p>
          <w:p w14:paraId="05A848B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11.05.03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9767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Применение и эксплуатация средств и систем специального мониторинга</w:t>
            </w:r>
          </w:p>
        </w:tc>
      </w:tr>
      <w:tr w:rsidR="0078232C" w:rsidRPr="0078232C" w14:paraId="598BC06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566F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B147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C650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78232C" w:rsidRPr="0078232C" w14:paraId="51B6AE2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16F4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80A8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7EAC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Производство строительных изделий и деталей</w:t>
            </w:r>
          </w:p>
        </w:tc>
      </w:tr>
      <w:tr w:rsidR="0078232C" w:rsidRPr="0078232C" w14:paraId="2878227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3200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05F9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1207</w:t>
            </w:r>
          </w:p>
          <w:p w14:paraId="44CF324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8267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Производство строительных изделий и конструкций</w:t>
            </w:r>
          </w:p>
        </w:tc>
      </w:tr>
      <w:tr w:rsidR="0078232C" w:rsidRPr="0078232C" w14:paraId="00D6CE2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FA99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8F43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290600</w:t>
            </w:r>
          </w:p>
          <w:p w14:paraId="1CACF7C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290600</w:t>
            </w:r>
          </w:p>
          <w:p w14:paraId="32AB8B5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270106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0DDCA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Производство строительных материалов, изделий и конструкций</w:t>
            </w:r>
          </w:p>
        </w:tc>
      </w:tr>
      <w:tr w:rsidR="0078232C" w:rsidRPr="0078232C" w14:paraId="7A2AB00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FA62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85126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0308</w:t>
            </w:r>
          </w:p>
          <w:p w14:paraId="082023F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100700</w:t>
            </w:r>
          </w:p>
          <w:p w14:paraId="5410315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100700</w:t>
            </w:r>
          </w:p>
          <w:p w14:paraId="0C42A1F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140104</w:t>
            </w:r>
          </w:p>
          <w:p w14:paraId="734B564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10.07</w:t>
            </w:r>
          </w:p>
          <w:p w14:paraId="2C3965F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0A7B5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Промышленная теплоэнергетика</w:t>
            </w:r>
          </w:p>
        </w:tc>
      </w:tr>
      <w:tr w:rsidR="0078232C" w:rsidRPr="0078232C" w14:paraId="2BBC1CF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05E0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3154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0612</w:t>
            </w:r>
          </w:p>
          <w:p w14:paraId="1E23C7C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200400</w:t>
            </w:r>
          </w:p>
          <w:p w14:paraId="5DB4746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200400</w:t>
            </w:r>
          </w:p>
          <w:p w14:paraId="6EE2CCC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210106</w:t>
            </w:r>
          </w:p>
          <w:p w14:paraId="0DD749C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20.05</w:t>
            </w:r>
          </w:p>
          <w:p w14:paraId="173572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71404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Промышленная электроника</w:t>
            </w:r>
          </w:p>
        </w:tc>
      </w:tr>
      <w:tr w:rsidR="0078232C" w:rsidRPr="0078232C" w14:paraId="3AC7779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F1D1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C0FD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1202</w:t>
            </w:r>
          </w:p>
          <w:p w14:paraId="12F96B9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290300</w:t>
            </w:r>
          </w:p>
          <w:p w14:paraId="05A0BB8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290300</w:t>
            </w:r>
          </w:p>
          <w:p w14:paraId="0246C45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270102</w:t>
            </w:r>
          </w:p>
          <w:p w14:paraId="6FE7347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29.03</w:t>
            </w:r>
          </w:p>
          <w:p w14:paraId="13D3B00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54A1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Промышленное и гражданское строительство</w:t>
            </w:r>
          </w:p>
        </w:tc>
      </w:tr>
      <w:tr w:rsidR="0078232C" w:rsidRPr="0078232C" w14:paraId="2D1F662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3E10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1BB49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0703</w:t>
            </w:r>
          </w:p>
          <w:p w14:paraId="65EBB46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75ED5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Радиосвязь и радиовещание</w:t>
            </w:r>
          </w:p>
        </w:tc>
      </w:tr>
      <w:tr w:rsidR="0078232C" w:rsidRPr="0078232C" w14:paraId="4FCB0B3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F5C9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B0901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201100</w:t>
            </w:r>
          </w:p>
          <w:p w14:paraId="049547E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201100</w:t>
            </w:r>
          </w:p>
          <w:p w14:paraId="6DF5536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210405</w:t>
            </w:r>
          </w:p>
          <w:p w14:paraId="778E278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F696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Радиосвязь, радиовещание и телевидение</w:t>
            </w:r>
          </w:p>
        </w:tc>
      </w:tr>
      <w:tr w:rsidR="0078232C" w:rsidRPr="0078232C" w14:paraId="07CD37A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9969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94053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0701</w:t>
            </w:r>
          </w:p>
          <w:p w14:paraId="4399C6D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200700</w:t>
            </w:r>
          </w:p>
          <w:p w14:paraId="7D6DB2C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552500</w:t>
            </w:r>
          </w:p>
          <w:p w14:paraId="746FFDC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200700</w:t>
            </w:r>
          </w:p>
          <w:p w14:paraId="0768208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552500</w:t>
            </w:r>
          </w:p>
          <w:p w14:paraId="40B39A8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654200</w:t>
            </w:r>
          </w:p>
          <w:p w14:paraId="453CFB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210300</w:t>
            </w:r>
          </w:p>
          <w:p w14:paraId="4F78D84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210302</w:t>
            </w:r>
          </w:p>
          <w:p w14:paraId="6A0ED7F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23.01</w:t>
            </w:r>
          </w:p>
          <w:p w14:paraId="5680F2D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210400</w:t>
            </w:r>
          </w:p>
          <w:p w14:paraId="2BF09AC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11.03.01</w:t>
            </w:r>
          </w:p>
          <w:p w14:paraId="486E0C5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11.04.01</w:t>
            </w:r>
          </w:p>
          <w:p w14:paraId="40DB8BB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AE05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Радиотехника</w:t>
            </w:r>
          </w:p>
        </w:tc>
      </w:tr>
      <w:tr w:rsidR="0078232C" w:rsidRPr="0078232C" w14:paraId="612054C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DF26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A8BA8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0704</w:t>
            </w:r>
          </w:p>
          <w:p w14:paraId="43096CF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071500</w:t>
            </w:r>
          </w:p>
          <w:p w14:paraId="5BA727E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071500</w:t>
            </w:r>
          </w:p>
          <w:p w14:paraId="36B2F51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013800</w:t>
            </w:r>
          </w:p>
          <w:p w14:paraId="0A71D00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010801</w:t>
            </w:r>
          </w:p>
          <w:p w14:paraId="4B46270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210301</w:t>
            </w:r>
          </w:p>
          <w:p w14:paraId="5D54483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3CF9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Радиофизика и электроника</w:t>
            </w:r>
          </w:p>
        </w:tc>
      </w:tr>
      <w:tr w:rsidR="0078232C" w:rsidRPr="0078232C" w14:paraId="2147771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176F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CBFD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201600</w:t>
            </w:r>
          </w:p>
          <w:p w14:paraId="37F7543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201600</w:t>
            </w:r>
          </w:p>
          <w:p w14:paraId="2667CBE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210304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54C2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Радиоэлектронные системы</w:t>
            </w:r>
          </w:p>
        </w:tc>
      </w:tr>
      <w:tr w:rsidR="0078232C" w:rsidRPr="0078232C" w14:paraId="128CB4F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FAD9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3D26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11.05.01</w:t>
            </w:r>
          </w:p>
          <w:p w14:paraId="12CB6AA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210601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722B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Радиоэлектронные системы и комплексы</w:t>
            </w:r>
          </w:p>
        </w:tc>
      </w:tr>
      <w:tr w:rsidR="0078232C" w:rsidRPr="0078232C" w14:paraId="46F5420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6DDF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7F1B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090600</w:t>
            </w:r>
          </w:p>
          <w:p w14:paraId="545219D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090600</w:t>
            </w:r>
          </w:p>
          <w:p w14:paraId="6CB535F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130503</w:t>
            </w:r>
          </w:p>
          <w:p w14:paraId="7EE4837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58AA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Разработка и эксплуатация нефтяных и газовых месторождений</w:t>
            </w:r>
          </w:p>
        </w:tc>
      </w:tr>
      <w:tr w:rsidR="0078232C" w:rsidRPr="0078232C" w14:paraId="586711B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3993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A423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B841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Разработка месторождений полезных ископаемых</w:t>
            </w:r>
          </w:p>
        </w:tc>
      </w:tr>
      <w:tr w:rsidR="0078232C" w:rsidRPr="0078232C" w14:paraId="192A3CB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0600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1069E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C4ED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Разработка нефтяных и газовых месторождений</w:t>
            </w:r>
          </w:p>
        </w:tc>
      </w:tr>
      <w:tr w:rsidR="0078232C" w:rsidRPr="0078232C" w14:paraId="1D648007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9116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C6D3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270200</w:t>
            </w:r>
          </w:p>
          <w:p w14:paraId="36877D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07.03.02</w:t>
            </w:r>
          </w:p>
          <w:p w14:paraId="06D6196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07.04.02</w:t>
            </w:r>
          </w:p>
          <w:p w14:paraId="5E99FDB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07.09.02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6C87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Реконструкция и реставрация архитектурного наследия</w:t>
            </w:r>
          </w:p>
        </w:tc>
      </w:tr>
      <w:tr w:rsidR="0078232C" w:rsidRPr="0078232C" w14:paraId="1B2EEDB7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0526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511C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291200</w:t>
            </w:r>
          </w:p>
          <w:p w14:paraId="3778D90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291200</w:t>
            </w:r>
          </w:p>
          <w:p w14:paraId="322A256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8B33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Реставрация и реконструкция архитектурного наследия</w:t>
            </w:r>
          </w:p>
        </w:tc>
      </w:tr>
      <w:tr w:rsidR="0078232C" w:rsidRPr="0078232C" w14:paraId="08E6860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23E9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776F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200900</w:t>
            </w:r>
          </w:p>
          <w:p w14:paraId="3F6C2C1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200900</w:t>
            </w:r>
          </w:p>
          <w:p w14:paraId="33E51F7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4E44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Сети связи и системы коммутации</w:t>
            </w:r>
          </w:p>
        </w:tc>
      </w:tr>
      <w:tr w:rsidR="0078232C" w:rsidRPr="0078232C" w14:paraId="191EDE5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FCB4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6206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23.05.05</w:t>
            </w:r>
          </w:p>
          <w:p w14:paraId="30E5354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190901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9D14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Системы обеспечения движения поездов</w:t>
            </w:r>
          </w:p>
        </w:tc>
      </w:tr>
      <w:tr w:rsidR="0078232C" w:rsidRPr="0078232C" w14:paraId="2E637CB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3D2D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C87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DD99D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Сооружение </w:t>
            </w:r>
            <w:proofErr w:type="spellStart"/>
            <w:r w:rsidRPr="0078232C">
              <w:rPr>
                <w:rFonts w:eastAsiaTheme="minorEastAsia"/>
              </w:rPr>
              <w:t>газонефтепроводов</w:t>
            </w:r>
            <w:proofErr w:type="spellEnd"/>
            <w:r w:rsidRPr="0078232C">
              <w:rPr>
                <w:rFonts w:eastAsiaTheme="minorEastAsia"/>
              </w:rPr>
              <w:t>, газохранилищ и нефтебаз</w:t>
            </w:r>
          </w:p>
        </w:tc>
      </w:tr>
      <w:tr w:rsidR="0078232C" w:rsidRPr="0078232C" w14:paraId="6E08AB2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32C9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2E06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11.05.02</w:t>
            </w:r>
          </w:p>
          <w:p w14:paraId="342845D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CCC5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Специальные радиотехнические системы</w:t>
            </w:r>
          </w:p>
        </w:tc>
      </w:tr>
      <w:tr w:rsidR="0078232C" w:rsidRPr="0078232C" w14:paraId="3877C6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BE1A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D54E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0195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Специальные системы жизнеобеспечения</w:t>
            </w:r>
          </w:p>
        </w:tc>
      </w:tr>
      <w:tr w:rsidR="0078232C" w:rsidRPr="0078232C" w14:paraId="3B1F8AA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ECF8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BAB2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140401</w:t>
            </w:r>
          </w:p>
          <w:p w14:paraId="6C91095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13.05.02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1F843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Специальные электромеханические системы</w:t>
            </w:r>
          </w:p>
        </w:tc>
      </w:tr>
      <w:tr w:rsidR="0078232C" w:rsidRPr="0078232C" w14:paraId="17EAC57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6A7E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4C3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201200</w:t>
            </w:r>
          </w:p>
          <w:p w14:paraId="6733692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201200</w:t>
            </w:r>
          </w:p>
          <w:p w14:paraId="3A5512F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68BB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Средства связи с подвижными объектами</w:t>
            </w:r>
          </w:p>
        </w:tc>
      </w:tr>
      <w:tr w:rsidR="0078232C" w:rsidRPr="0078232C" w14:paraId="71C6371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66C4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4B7E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0511</w:t>
            </w:r>
          </w:p>
          <w:p w14:paraId="2760308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1639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Строительные и дорожные машины и оборудование</w:t>
            </w:r>
          </w:p>
        </w:tc>
      </w:tr>
      <w:tr w:rsidR="0078232C" w:rsidRPr="0078232C" w14:paraId="064F7C4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CB07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AC52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1219</w:t>
            </w:r>
          </w:p>
          <w:p w14:paraId="1279858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550100</w:t>
            </w:r>
          </w:p>
          <w:p w14:paraId="5B03DC7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550100</w:t>
            </w:r>
          </w:p>
          <w:p w14:paraId="3E2D8DF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653500</w:t>
            </w:r>
          </w:p>
          <w:p w14:paraId="74ABC9D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270100</w:t>
            </w:r>
          </w:p>
          <w:p w14:paraId="7D6B352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270800</w:t>
            </w:r>
          </w:p>
          <w:p w14:paraId="14E27F9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08.03.01</w:t>
            </w:r>
          </w:p>
          <w:p w14:paraId="5046ACA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9B3B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</w:t>
            </w:r>
          </w:p>
        </w:tc>
      </w:tr>
      <w:tr w:rsidR="0078232C" w:rsidRPr="0078232C" w14:paraId="5D543D2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F3D4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EC1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AB87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автомобильных дорог и аэродромов</w:t>
            </w:r>
          </w:p>
        </w:tc>
      </w:tr>
      <w:tr w:rsidR="0078232C" w:rsidRPr="0078232C" w14:paraId="72DA250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A94F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1065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8C3BA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аэродромов</w:t>
            </w:r>
          </w:p>
        </w:tc>
      </w:tr>
      <w:tr w:rsidR="0078232C" w:rsidRPr="0078232C" w14:paraId="7E992F9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C4F5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0BD05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43B0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горных предприятий</w:t>
            </w:r>
          </w:p>
        </w:tc>
      </w:tr>
      <w:tr w:rsidR="0078232C" w:rsidRPr="0078232C" w14:paraId="0A0243A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4A37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F781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E501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железных дорог</w:t>
            </w:r>
          </w:p>
        </w:tc>
      </w:tr>
      <w:tr w:rsidR="0078232C" w:rsidRPr="0078232C" w14:paraId="1E96859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AA00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A337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23.05.06</w:t>
            </w:r>
          </w:p>
          <w:p w14:paraId="4166216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271501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CEC0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железных дорог, мостов и транспортных тоннелей</w:t>
            </w:r>
          </w:p>
        </w:tc>
      </w:tr>
      <w:tr w:rsidR="0078232C" w:rsidRPr="0078232C" w14:paraId="332C9E8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F66D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92B6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1210</w:t>
            </w:r>
          </w:p>
          <w:p w14:paraId="5CB324C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290900</w:t>
            </w:r>
          </w:p>
          <w:p w14:paraId="5F97952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290900</w:t>
            </w:r>
          </w:p>
          <w:p w14:paraId="5541DA5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270204</w:t>
            </w:r>
          </w:p>
          <w:p w14:paraId="5A6278B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E3CB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железных дорог, путь и путевое хозяйство</w:t>
            </w:r>
          </w:p>
        </w:tc>
      </w:tr>
      <w:tr w:rsidR="0078232C" w:rsidRPr="0078232C" w14:paraId="37744D0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9D37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362B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ADD29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подземных сооружений и шахт</w:t>
            </w:r>
          </w:p>
        </w:tc>
      </w:tr>
      <w:tr w:rsidR="0078232C" w:rsidRPr="0078232C" w14:paraId="27ACF9B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C20E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45D33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5CF4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тепловых и атомных электростанций</w:t>
            </w:r>
          </w:p>
        </w:tc>
      </w:tr>
      <w:tr w:rsidR="0078232C" w:rsidRPr="0078232C" w14:paraId="7FE77C5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5643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226F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08.05.01</w:t>
            </w:r>
          </w:p>
          <w:p w14:paraId="096D7FD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271101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D1D3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уникальных зданий и сооружений</w:t>
            </w:r>
          </w:p>
        </w:tc>
      </w:tr>
      <w:tr w:rsidR="0078232C" w:rsidRPr="0078232C" w14:paraId="55653D2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AAF0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39CF6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08.05.02</w:t>
            </w:r>
          </w:p>
          <w:p w14:paraId="27D661E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271502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75EF2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78232C" w:rsidRPr="0078232C" w14:paraId="3E7C945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8F18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862CB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D770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Телеграфная и телефонная аппаратура и связь</w:t>
            </w:r>
          </w:p>
        </w:tc>
      </w:tr>
      <w:tr w:rsidR="0078232C" w:rsidRPr="0078232C" w14:paraId="5D70D5F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2F7F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FF80F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3737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Телеграфная и телефонная связь</w:t>
            </w:r>
          </w:p>
        </w:tc>
      </w:tr>
      <w:tr w:rsidR="0078232C" w:rsidRPr="0078232C" w14:paraId="3960BDF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C969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99AA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550400</w:t>
            </w:r>
          </w:p>
          <w:p w14:paraId="6E6F18A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550400</w:t>
            </w:r>
          </w:p>
          <w:p w14:paraId="37111DD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654400</w:t>
            </w:r>
          </w:p>
          <w:p w14:paraId="26B2F8C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DE5A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Телекоммуникации</w:t>
            </w:r>
          </w:p>
        </w:tc>
      </w:tr>
      <w:tr w:rsidR="0078232C" w:rsidRPr="0078232C" w14:paraId="781144F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5903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5976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140107</w:t>
            </w:r>
          </w:p>
          <w:p w14:paraId="311A55E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E8B4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Тепло- и </w:t>
            </w:r>
            <w:proofErr w:type="spellStart"/>
            <w:r w:rsidRPr="0078232C">
              <w:rPr>
                <w:rFonts w:eastAsiaTheme="minorEastAsia"/>
              </w:rPr>
              <w:t>электрообеспечение</w:t>
            </w:r>
            <w:proofErr w:type="spellEnd"/>
            <w:r w:rsidRPr="0078232C">
              <w:rPr>
                <w:rFonts w:eastAsiaTheme="minorEastAsia"/>
              </w:rPr>
              <w:t xml:space="preserve"> специальных технических систем и объектов</w:t>
            </w:r>
          </w:p>
        </w:tc>
      </w:tr>
      <w:tr w:rsidR="0078232C" w:rsidRPr="0078232C" w14:paraId="3C138E0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0418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DB02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0305</w:t>
            </w:r>
          </w:p>
          <w:p w14:paraId="79CAB9A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100500</w:t>
            </w:r>
          </w:p>
          <w:p w14:paraId="7141296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100500</w:t>
            </w:r>
          </w:p>
          <w:p w14:paraId="6BDF8B9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140101</w:t>
            </w:r>
          </w:p>
          <w:p w14:paraId="79FA50C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AD6E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Тепловые электрические станции</w:t>
            </w:r>
          </w:p>
        </w:tc>
      </w:tr>
      <w:tr w:rsidR="0078232C" w:rsidRPr="0078232C" w14:paraId="3FABAC7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C4CC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B3F6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1208</w:t>
            </w:r>
          </w:p>
          <w:p w14:paraId="189BE7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290700</w:t>
            </w:r>
          </w:p>
          <w:p w14:paraId="300348C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290700</w:t>
            </w:r>
          </w:p>
          <w:p w14:paraId="090B116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270109</w:t>
            </w:r>
          </w:p>
          <w:p w14:paraId="08A71E2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29.07</w:t>
            </w:r>
          </w:p>
          <w:p w14:paraId="0E3C2BB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6B14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Теплогазоснабжение и вентиляция</w:t>
            </w:r>
          </w:p>
        </w:tc>
      </w:tr>
      <w:tr w:rsidR="0078232C" w:rsidRPr="0078232C" w14:paraId="2028E14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30EA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58E2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A7F0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Теплотехника и автоматизация металлургических печей</w:t>
            </w:r>
          </w:p>
        </w:tc>
      </w:tr>
      <w:tr w:rsidR="0078232C" w:rsidRPr="0078232C" w14:paraId="73CC0FC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631A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BCF3D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110300</w:t>
            </w:r>
          </w:p>
          <w:p w14:paraId="2FE292B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110300</w:t>
            </w:r>
          </w:p>
          <w:p w14:paraId="222223C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C3923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Теплофизика, автоматизация и экология промышленных печей</w:t>
            </w:r>
          </w:p>
        </w:tc>
      </w:tr>
      <w:tr w:rsidR="0078232C" w:rsidRPr="0078232C" w14:paraId="454D1E7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73FE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B7AA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E1F2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Теплофизика, автоматизация и экология тепловых агрегатов в </w:t>
            </w:r>
            <w:r w:rsidRPr="0078232C">
              <w:rPr>
                <w:rFonts w:eastAsiaTheme="minorEastAsia"/>
              </w:rPr>
              <w:lastRenderedPageBreak/>
              <w:t>металлургии</w:t>
            </w:r>
          </w:p>
        </w:tc>
      </w:tr>
      <w:tr w:rsidR="0078232C" w:rsidRPr="0078232C" w14:paraId="76A1FDB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771A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0287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550900</w:t>
            </w:r>
          </w:p>
          <w:p w14:paraId="3E4DA01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550900</w:t>
            </w:r>
          </w:p>
          <w:p w14:paraId="430489E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650800</w:t>
            </w:r>
          </w:p>
          <w:p w14:paraId="202AFEB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A9B3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Теплоэнергетика</w:t>
            </w:r>
          </w:p>
        </w:tc>
      </w:tr>
      <w:tr w:rsidR="0078232C" w:rsidRPr="0078232C" w14:paraId="78ECE22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F938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A618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140100</w:t>
            </w:r>
          </w:p>
          <w:p w14:paraId="491D46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13.03.01</w:t>
            </w:r>
          </w:p>
          <w:p w14:paraId="031617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8D1F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Теплоэнергетика и теплотехника</w:t>
            </w:r>
          </w:p>
        </w:tc>
      </w:tr>
      <w:tr w:rsidR="0078232C" w:rsidRPr="0078232C" w14:paraId="1A8B999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BE93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DE87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C447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Теплоэнергетические установки электростанций</w:t>
            </w:r>
          </w:p>
        </w:tc>
      </w:tr>
      <w:tr w:rsidR="0078232C" w:rsidRPr="0078232C" w14:paraId="7B62B39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11D2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7A04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08.06.01</w:t>
            </w:r>
          </w:p>
          <w:p w14:paraId="0F6CB89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08.07.01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2F30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Техника и технологии строительства</w:t>
            </w:r>
          </w:p>
        </w:tc>
      </w:tr>
      <w:tr w:rsidR="0078232C" w:rsidRPr="0078232C" w14:paraId="131030B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012A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285B1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070200</w:t>
            </w:r>
          </w:p>
          <w:p w14:paraId="053AA98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070200</w:t>
            </w:r>
          </w:p>
          <w:p w14:paraId="3686F17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140401</w:t>
            </w:r>
          </w:p>
          <w:p w14:paraId="71EA56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0042D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Техника и физика низких температур</w:t>
            </w:r>
          </w:p>
        </w:tc>
      </w:tr>
      <w:tr w:rsidR="0078232C" w:rsidRPr="0078232C" w14:paraId="71F2B37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94EF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84BC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0D61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Техническая эксплуатация зданий, оборудования и автоматических систем</w:t>
            </w:r>
          </w:p>
        </w:tc>
      </w:tr>
      <w:tr w:rsidR="0078232C" w:rsidRPr="0078232C" w14:paraId="33FCB0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B6DB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BDF3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551800</w:t>
            </w:r>
          </w:p>
          <w:p w14:paraId="017F188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651600</w:t>
            </w:r>
          </w:p>
          <w:p w14:paraId="03DB9FF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150400</w:t>
            </w:r>
          </w:p>
          <w:p w14:paraId="1B94D32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151000</w:t>
            </w:r>
          </w:p>
          <w:p w14:paraId="377526E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15.03.02</w:t>
            </w:r>
          </w:p>
          <w:p w14:paraId="2462ABD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774E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Технологические машины и оборудование</w:t>
            </w:r>
          </w:p>
        </w:tc>
      </w:tr>
      <w:tr w:rsidR="0078232C" w:rsidRPr="0078232C" w14:paraId="771404E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3CFC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7481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120100</w:t>
            </w:r>
          </w:p>
          <w:p w14:paraId="22A617D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120100</w:t>
            </w:r>
          </w:p>
          <w:p w14:paraId="58ED673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151001</w:t>
            </w:r>
          </w:p>
          <w:p w14:paraId="269D6B7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11C3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Технология машиностроения</w:t>
            </w:r>
          </w:p>
        </w:tc>
      </w:tr>
      <w:tr w:rsidR="0078232C" w:rsidRPr="0078232C" w14:paraId="0775E83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C0D9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270F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55B8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Технология машиностроения, металлорежущие станки и инструменты</w:t>
            </w:r>
          </w:p>
        </w:tc>
      </w:tr>
      <w:tr w:rsidR="0078232C" w:rsidRPr="0078232C" w14:paraId="2EE06AC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9940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02CB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552900</w:t>
            </w:r>
          </w:p>
          <w:p w14:paraId="5A10BC2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552900</w:t>
            </w:r>
          </w:p>
          <w:p w14:paraId="4F0F03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150900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C9B5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Технология, оборудование и автоматизация машиностроительных производств</w:t>
            </w:r>
          </w:p>
        </w:tc>
      </w:tr>
      <w:tr w:rsidR="0078232C" w:rsidRPr="0078232C" w14:paraId="3E2033F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DAFD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F602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653600</w:t>
            </w:r>
          </w:p>
          <w:p w14:paraId="0418E06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64E13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Транспортное строительство</w:t>
            </w:r>
          </w:p>
        </w:tc>
      </w:tr>
      <w:tr w:rsidR="0078232C" w:rsidRPr="0078232C" w14:paraId="21B0E71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5C39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E9C8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0521</w:t>
            </w:r>
          </w:p>
          <w:p w14:paraId="4B26D08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A0EA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proofErr w:type="spellStart"/>
            <w:r w:rsidRPr="0078232C">
              <w:rPr>
                <w:rFonts w:eastAsiaTheme="minorEastAsia"/>
              </w:rPr>
              <w:t>Турбиностроение</w:t>
            </w:r>
            <w:proofErr w:type="spellEnd"/>
          </w:p>
        </w:tc>
      </w:tr>
      <w:tr w:rsidR="0078232C" w:rsidRPr="0078232C" w14:paraId="4F49CCA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D858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8DD7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101400</w:t>
            </w:r>
          </w:p>
          <w:p w14:paraId="5CF512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E8ED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Турбостроение</w:t>
            </w:r>
          </w:p>
        </w:tc>
      </w:tr>
      <w:tr w:rsidR="0078232C" w:rsidRPr="0078232C" w14:paraId="441B583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C1B1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95DE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491D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Химическая технология топлива и углеродных материалов</w:t>
            </w:r>
          </w:p>
        </w:tc>
      </w:tr>
      <w:tr w:rsidR="0078232C" w:rsidRPr="0078232C" w14:paraId="4A19225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42CE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0B0AC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101700</w:t>
            </w:r>
          </w:p>
          <w:p w14:paraId="67A9805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140504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D295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Холодильная, криогенная техника и кондиционирование</w:t>
            </w:r>
          </w:p>
        </w:tc>
      </w:tr>
      <w:tr w:rsidR="0078232C" w:rsidRPr="0078232C" w14:paraId="4CCB474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63A3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34F8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141200</w:t>
            </w:r>
          </w:p>
          <w:p w14:paraId="517FC7B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16.03.03</w:t>
            </w:r>
          </w:p>
          <w:p w14:paraId="2E1C814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977E0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Холодильная, криогенная техника и системы жизнеобеспечения</w:t>
            </w:r>
          </w:p>
        </w:tc>
      </w:tr>
      <w:tr w:rsidR="0078232C" w:rsidRPr="0078232C" w14:paraId="69DFBB7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991F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13BD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0529</w:t>
            </w:r>
          </w:p>
          <w:p w14:paraId="7AC0BCA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1686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Холодильные и компрессорные машины и установки</w:t>
            </w:r>
          </w:p>
        </w:tc>
      </w:tr>
      <w:tr w:rsidR="0078232C" w:rsidRPr="0078232C" w14:paraId="25C3F06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8BCD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09B4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090400</w:t>
            </w:r>
          </w:p>
          <w:p w14:paraId="43B1EE9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090400</w:t>
            </w:r>
          </w:p>
          <w:p w14:paraId="1C1A59F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130406</w:t>
            </w:r>
          </w:p>
          <w:p w14:paraId="39F93E0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C82D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Шахтное и подземное строительство</w:t>
            </w:r>
          </w:p>
        </w:tc>
      </w:tr>
      <w:tr w:rsidR="0078232C" w:rsidRPr="0078232C" w14:paraId="74349C5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9B29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6617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1721</w:t>
            </w:r>
          </w:p>
          <w:p w14:paraId="2086EF8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0A05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Экономика и организация строительства</w:t>
            </w:r>
          </w:p>
        </w:tc>
      </w:tr>
      <w:tr w:rsidR="0078232C" w:rsidRPr="0078232C" w14:paraId="0A0976E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FD62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A6A64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6AA8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Экономика и управление в строительстве</w:t>
            </w:r>
          </w:p>
        </w:tc>
      </w:tr>
      <w:tr w:rsidR="0078232C" w:rsidRPr="0078232C" w14:paraId="54C45FB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4598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BA4C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1604</w:t>
            </w:r>
          </w:p>
          <w:p w14:paraId="293D2F2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23.05.04</w:t>
            </w:r>
          </w:p>
          <w:p w14:paraId="2B45A76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1604</w:t>
            </w:r>
          </w:p>
          <w:p w14:paraId="2A331C6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4EE3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Эксплуатация железных дорог</w:t>
            </w:r>
          </w:p>
        </w:tc>
      </w:tr>
      <w:tr w:rsidR="0078232C" w:rsidRPr="0078232C" w14:paraId="0A4AF26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7F8B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D888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190600</w:t>
            </w:r>
          </w:p>
          <w:p w14:paraId="16DA98A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23.03.03</w:t>
            </w:r>
          </w:p>
          <w:p w14:paraId="5B1F05B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2A855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Эксплуатация транспортно-технологических машин и комплексов</w:t>
            </w:r>
          </w:p>
        </w:tc>
      </w:tr>
      <w:tr w:rsidR="0078232C" w:rsidRPr="0078232C" w14:paraId="66AEC25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1A33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0753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1602</w:t>
            </w:r>
          </w:p>
          <w:p w14:paraId="3D3D83D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7A62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железнодорожного транспорта</w:t>
            </w:r>
          </w:p>
        </w:tc>
      </w:tr>
      <w:tr w:rsidR="0078232C" w:rsidRPr="0078232C" w14:paraId="54B5B9B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38F0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71E0B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C5E38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и автоматизация горных работ</w:t>
            </w:r>
          </w:p>
        </w:tc>
      </w:tr>
      <w:tr w:rsidR="0078232C" w:rsidRPr="0078232C" w14:paraId="5252ABA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2398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5FC0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311400</w:t>
            </w:r>
          </w:p>
          <w:p w14:paraId="5B21BE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311400</w:t>
            </w:r>
          </w:p>
          <w:p w14:paraId="388CA22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110302</w:t>
            </w:r>
          </w:p>
          <w:p w14:paraId="063654A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31.14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5AE01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и автоматизация сельского хозяйства</w:t>
            </w:r>
          </w:p>
        </w:tc>
      </w:tr>
      <w:tr w:rsidR="0078232C" w:rsidRPr="0078232C" w14:paraId="2C37C24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F86B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0405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225C3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промышленных предприятий и установок</w:t>
            </w:r>
          </w:p>
        </w:tc>
      </w:tr>
      <w:tr w:rsidR="0078232C" w:rsidRPr="0078232C" w14:paraId="29EA20C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50F0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DAB2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CA31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процессов сельскохозяйственного производства</w:t>
            </w:r>
          </w:p>
        </w:tc>
      </w:tr>
      <w:tr w:rsidR="0078232C" w:rsidRPr="0078232C" w14:paraId="6E4AC18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7F6D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6593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58B5F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сельского хозяйства</w:t>
            </w:r>
          </w:p>
        </w:tc>
      </w:tr>
      <w:tr w:rsidR="0078232C" w:rsidRPr="0078232C" w14:paraId="0C64A19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EC28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9FD0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CC7A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Электрические системы</w:t>
            </w:r>
          </w:p>
        </w:tc>
      </w:tr>
      <w:tr w:rsidR="0078232C" w:rsidRPr="0078232C" w14:paraId="17D8829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8201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393A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0301</w:t>
            </w:r>
          </w:p>
          <w:p w14:paraId="181364B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100100</w:t>
            </w:r>
          </w:p>
          <w:p w14:paraId="3B0AFF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100100</w:t>
            </w:r>
          </w:p>
          <w:p w14:paraId="2FF398E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140204</w:t>
            </w:r>
          </w:p>
          <w:p w14:paraId="2F3DDB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156BE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Электрические станции</w:t>
            </w:r>
          </w:p>
        </w:tc>
      </w:tr>
      <w:tr w:rsidR="0078232C" w:rsidRPr="0078232C" w14:paraId="23E9FC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5907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45AB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28A90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Электрические станции, сети и системы</w:t>
            </w:r>
          </w:p>
        </w:tc>
      </w:tr>
      <w:tr w:rsidR="0078232C" w:rsidRPr="0078232C" w14:paraId="3DC18DF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06EE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2CAEA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181300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5F33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78232C" w:rsidRPr="0078232C" w14:paraId="29205D4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0A4C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E7B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B23F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78232C" w:rsidRPr="0078232C" w14:paraId="5051256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83C3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C1E9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E81A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Электропривод и автоматизация промышленных установок</w:t>
            </w:r>
          </w:p>
        </w:tc>
      </w:tr>
      <w:tr w:rsidR="0078232C" w:rsidRPr="0078232C" w14:paraId="392D30A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5E28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0084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B086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78232C" w:rsidRPr="0078232C" w14:paraId="4806A6A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F5D9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6402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180400</w:t>
            </w:r>
          </w:p>
          <w:p w14:paraId="1BF8BB6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180400</w:t>
            </w:r>
          </w:p>
          <w:p w14:paraId="303AACC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2E48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78232C" w:rsidRPr="0078232C" w14:paraId="6A64042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5103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AFD5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100400</w:t>
            </w:r>
          </w:p>
          <w:p w14:paraId="0896E9A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100400</w:t>
            </w:r>
          </w:p>
          <w:p w14:paraId="208D56E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140211</w:t>
            </w:r>
          </w:p>
          <w:p w14:paraId="694A883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9AD8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Электроснабжение</w:t>
            </w:r>
          </w:p>
        </w:tc>
      </w:tr>
      <w:tr w:rsidR="0078232C" w:rsidRPr="0078232C" w14:paraId="7577A91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0A88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E4B1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101800</w:t>
            </w:r>
          </w:p>
          <w:p w14:paraId="24A46BF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F4AD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Электроснабжение железных дорог</w:t>
            </w:r>
          </w:p>
        </w:tc>
      </w:tr>
      <w:tr w:rsidR="0078232C" w:rsidRPr="0078232C" w14:paraId="250A0F8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FE3E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5EB8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58999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Электроснабжение промышленных предприятий, городов и сельского хозяйства</w:t>
            </w:r>
          </w:p>
        </w:tc>
      </w:tr>
      <w:tr w:rsidR="0078232C" w:rsidRPr="0078232C" w14:paraId="0D927C7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177D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E705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551300</w:t>
            </w:r>
          </w:p>
          <w:p w14:paraId="67092E5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551300</w:t>
            </w:r>
          </w:p>
          <w:p w14:paraId="6642E2C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654500</w:t>
            </w:r>
          </w:p>
          <w:p w14:paraId="2F02776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ABFF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Электротехника, электромеханика и </w:t>
            </w:r>
            <w:proofErr w:type="spellStart"/>
            <w:r w:rsidRPr="0078232C">
              <w:rPr>
                <w:rFonts w:eastAsiaTheme="minorEastAsia"/>
              </w:rPr>
              <w:t>электротехнологии</w:t>
            </w:r>
            <w:proofErr w:type="spellEnd"/>
          </w:p>
        </w:tc>
      </w:tr>
      <w:tr w:rsidR="0078232C" w:rsidRPr="0078232C" w14:paraId="3EADEC0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E652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B8DA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180500</w:t>
            </w:r>
          </w:p>
          <w:p w14:paraId="7DB5ABC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180500</w:t>
            </w:r>
          </w:p>
          <w:p w14:paraId="3D8D1F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F6DDF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proofErr w:type="spellStart"/>
            <w:r w:rsidRPr="0078232C">
              <w:rPr>
                <w:rFonts w:eastAsiaTheme="minorEastAsia"/>
              </w:rPr>
              <w:t>Электротехнологические</w:t>
            </w:r>
            <w:proofErr w:type="spellEnd"/>
            <w:r w:rsidRPr="0078232C">
              <w:rPr>
                <w:rFonts w:eastAsiaTheme="minorEastAsia"/>
              </w:rPr>
              <w:t xml:space="preserve"> установки и системы</w:t>
            </w:r>
          </w:p>
        </w:tc>
      </w:tr>
      <w:tr w:rsidR="0078232C" w:rsidRPr="0078232C" w14:paraId="7BBB9007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585B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792E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0315</w:t>
            </w:r>
          </w:p>
          <w:p w14:paraId="303B5E1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551700</w:t>
            </w:r>
          </w:p>
          <w:p w14:paraId="70957EB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551700</w:t>
            </w:r>
          </w:p>
          <w:p w14:paraId="322AC43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650900</w:t>
            </w:r>
          </w:p>
          <w:p w14:paraId="2DB733F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0B84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Электроэнергетика</w:t>
            </w:r>
          </w:p>
        </w:tc>
      </w:tr>
      <w:tr w:rsidR="0078232C" w:rsidRPr="0078232C" w14:paraId="29223BE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15AD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8007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140400</w:t>
            </w:r>
          </w:p>
          <w:p w14:paraId="0F15CA5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13.03.02</w:t>
            </w:r>
          </w:p>
          <w:p w14:paraId="51FF420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9577D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Электроэнергетика и электротехника</w:t>
            </w:r>
          </w:p>
        </w:tc>
      </w:tr>
      <w:tr w:rsidR="0078232C" w:rsidRPr="0078232C" w14:paraId="6672B77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108D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9D57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100200</w:t>
            </w:r>
          </w:p>
          <w:p w14:paraId="092B297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100200</w:t>
            </w:r>
          </w:p>
          <w:p w14:paraId="57E1D9A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140205</w:t>
            </w:r>
          </w:p>
          <w:p w14:paraId="0E6789F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4F90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Электроэнергетические системы и сети</w:t>
            </w:r>
          </w:p>
        </w:tc>
      </w:tr>
      <w:tr w:rsidR="0078232C" w:rsidRPr="0078232C" w14:paraId="0BC612A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5515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E027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141100</w:t>
            </w:r>
          </w:p>
          <w:p w14:paraId="6CF09DB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13.03.03</w:t>
            </w:r>
          </w:p>
          <w:p w14:paraId="65DF483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1BAB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Энергетическое машиностроение</w:t>
            </w:r>
          </w:p>
        </w:tc>
      </w:tr>
      <w:tr w:rsidR="0078232C" w:rsidRPr="0078232C" w14:paraId="6007EE7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614F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E229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655400</w:t>
            </w:r>
          </w:p>
          <w:p w14:paraId="0921C7C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241000</w:t>
            </w:r>
          </w:p>
          <w:p w14:paraId="6FFB18A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18.03.02</w:t>
            </w:r>
          </w:p>
          <w:p w14:paraId="0EEDB15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7FA3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proofErr w:type="spellStart"/>
            <w:r w:rsidRPr="0078232C">
              <w:rPr>
                <w:rFonts w:eastAsiaTheme="minorEastAsia"/>
              </w:rPr>
              <w:t>Энерго</w:t>
            </w:r>
            <w:proofErr w:type="spellEnd"/>
            <w:r w:rsidRPr="0078232C">
              <w:rPr>
                <w:rFonts w:eastAsiaTheme="minorEastAsia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78232C" w:rsidRPr="0078232C" w14:paraId="26678F6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54D0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9366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552700</w:t>
            </w:r>
          </w:p>
          <w:p w14:paraId="7F27CE1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552700</w:t>
            </w:r>
          </w:p>
          <w:p w14:paraId="351B85E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651200</w:t>
            </w:r>
          </w:p>
          <w:p w14:paraId="7BEBFB0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92F4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Энергомашиностроение</w:t>
            </w:r>
          </w:p>
        </w:tc>
      </w:tr>
      <w:tr w:rsidR="0078232C" w:rsidRPr="0078232C" w14:paraId="5147FAE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66A9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417D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29B9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Энергообеспечение предприятий</w:t>
            </w:r>
          </w:p>
        </w:tc>
      </w:tr>
    </w:tbl>
    <w:p w14:paraId="51720E5E" w14:textId="77777777" w:rsidR="0078232C" w:rsidRPr="0078232C" w:rsidRDefault="0078232C" w:rsidP="0078232C">
      <w:pPr>
        <w:tabs>
          <w:tab w:val="left" w:pos="567"/>
        </w:tabs>
        <w:rPr>
          <w:rFonts w:eastAsiaTheme="minorEastAsia"/>
        </w:rPr>
      </w:pPr>
      <w:r w:rsidRPr="0078232C">
        <w:rPr>
          <w:rFonts w:eastAsiaTheme="minorEastAsia"/>
        </w:rPr>
        <w:t> </w:t>
      </w:r>
    </w:p>
    <w:p w14:paraId="1F9E15CD" w14:textId="77777777" w:rsidR="0078232C" w:rsidRPr="0078232C" w:rsidRDefault="0078232C" w:rsidP="0078232C">
      <w:pPr>
        <w:tabs>
          <w:tab w:val="left" w:pos="567"/>
        </w:tabs>
        <w:ind w:firstLine="540"/>
        <w:rPr>
          <w:rFonts w:eastAsiaTheme="minorEastAsia"/>
        </w:rPr>
      </w:pPr>
      <w:r w:rsidRPr="0078232C">
        <w:rPr>
          <w:rFonts w:eastAsiaTheme="minorEastAsia"/>
        </w:rPr>
        <w:t>--------------------------------</w:t>
      </w:r>
    </w:p>
    <w:p w14:paraId="0EB7114C" w14:textId="77777777" w:rsidR="0078232C" w:rsidRPr="0078232C" w:rsidRDefault="0078232C" w:rsidP="0078232C">
      <w:pPr>
        <w:tabs>
          <w:tab w:val="left" w:pos="567"/>
        </w:tabs>
        <w:ind w:firstLine="540"/>
        <w:rPr>
          <w:rFonts w:eastAsiaTheme="minorEastAsia"/>
        </w:rPr>
      </w:pPr>
      <w:bookmarkStart w:id="3" w:name="Par1485"/>
      <w:bookmarkEnd w:id="3"/>
      <w:r w:rsidRPr="0078232C">
        <w:rPr>
          <w:rFonts w:eastAsiaTheme="minorEastAsia"/>
        </w:rPr>
        <w:t>&lt;*&gt; Приводится в соответствии с перечнями, действовавшими на момент получения образования.</w:t>
      </w:r>
    </w:p>
    <w:p w14:paraId="4211BBDD" w14:textId="77777777" w:rsidR="009E4991" w:rsidRPr="0078232C" w:rsidRDefault="009E4991" w:rsidP="0078232C">
      <w:pPr>
        <w:tabs>
          <w:tab w:val="left" w:pos="567"/>
        </w:tabs>
        <w:jc w:val="both"/>
        <w:rPr>
          <w:color w:val="000000"/>
        </w:rPr>
      </w:pPr>
    </w:p>
    <w:sectPr w:rsidR="009E4991" w:rsidRPr="0078232C" w:rsidSect="00DB200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EADEF" w14:textId="77777777" w:rsidR="00DA0D10" w:rsidRDefault="00DA0D10" w:rsidP="00B030A0">
      <w:r>
        <w:separator/>
      </w:r>
    </w:p>
    <w:p w14:paraId="4F936E62" w14:textId="77777777" w:rsidR="00DA0D10" w:rsidRDefault="00DA0D10"/>
  </w:endnote>
  <w:endnote w:type="continuationSeparator" w:id="0">
    <w:p w14:paraId="7093F666" w14:textId="77777777" w:rsidR="00DA0D10" w:rsidRDefault="00DA0D10" w:rsidP="00B030A0">
      <w:r>
        <w:continuationSeparator/>
      </w:r>
    </w:p>
    <w:p w14:paraId="7760A455" w14:textId="77777777" w:rsidR="00DA0D10" w:rsidRDefault="00DA0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7FBA" w14:textId="77777777" w:rsidR="00DA0D10" w:rsidRDefault="00DA0D10" w:rsidP="00D60D2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54600AE" w14:textId="77777777" w:rsidR="00DA0D10" w:rsidRDefault="00DA0D10" w:rsidP="00D60D23">
    <w:pPr>
      <w:pStyle w:val="a8"/>
      <w:ind w:right="360"/>
    </w:pPr>
  </w:p>
  <w:p w14:paraId="5994D239" w14:textId="77777777" w:rsidR="00DA0D10" w:rsidRDefault="00DA0D1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94C45" w14:textId="77777777" w:rsidR="00DA0D10" w:rsidRDefault="00DA0D10" w:rsidP="008E26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44D6">
      <w:rPr>
        <w:rStyle w:val="aa"/>
        <w:noProof/>
      </w:rPr>
      <w:t>2</w:t>
    </w:r>
    <w:r>
      <w:rPr>
        <w:rStyle w:val="aa"/>
      </w:rPr>
      <w:fldChar w:fldCharType="end"/>
    </w:r>
  </w:p>
  <w:p w14:paraId="3A9C230C" w14:textId="77777777" w:rsidR="00DA0D10" w:rsidRDefault="00DA0D10" w:rsidP="00D60D23">
    <w:pPr>
      <w:pStyle w:val="a8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0738" w14:textId="77777777" w:rsidR="00DA0D10" w:rsidRDefault="00DA0D10">
    <w:pPr>
      <w:pStyle w:val="a8"/>
    </w:pPr>
  </w:p>
  <w:p w14:paraId="4BE2D000" w14:textId="77777777" w:rsidR="00DA0D10" w:rsidRDefault="00DA0D1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00248" w14:textId="77777777" w:rsidR="00DA0D10" w:rsidRDefault="00DA0D10" w:rsidP="00B030A0">
      <w:r>
        <w:separator/>
      </w:r>
    </w:p>
    <w:p w14:paraId="07548A5B" w14:textId="77777777" w:rsidR="00DA0D10" w:rsidRDefault="00DA0D10"/>
  </w:footnote>
  <w:footnote w:type="continuationSeparator" w:id="0">
    <w:p w14:paraId="7F905C3A" w14:textId="77777777" w:rsidR="00DA0D10" w:rsidRDefault="00DA0D10" w:rsidP="00B030A0">
      <w:r>
        <w:continuationSeparator/>
      </w:r>
    </w:p>
    <w:p w14:paraId="602F2B82" w14:textId="77777777" w:rsidR="00DA0D10" w:rsidRDefault="00DA0D1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5E177" w14:textId="77777777" w:rsidR="00DA0D10" w:rsidRDefault="00DA0D10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676EFD" w14:textId="77777777" w:rsidR="00DA0D10" w:rsidRDefault="00DA0D10">
    <w:pPr>
      <w:pStyle w:val="a4"/>
    </w:pPr>
  </w:p>
  <w:p w14:paraId="3319DB2B" w14:textId="77777777" w:rsidR="00DA0D10" w:rsidRDefault="00DA0D1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303A" w14:textId="77777777" w:rsidR="00DA0D10" w:rsidRPr="00A15CA9" w:rsidRDefault="00DA0D10" w:rsidP="00D345E2">
    <w:pPr>
      <w:pStyle w:val="a4"/>
      <w:jc w:val="center"/>
      <w:rPr>
        <w:sz w:val="20"/>
        <w:szCs w:val="20"/>
      </w:rPr>
    </w:pPr>
  </w:p>
  <w:p w14:paraId="5046DC43" w14:textId="77777777" w:rsidR="00DA0D10" w:rsidRDefault="00DA0D1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918"/>
    <w:multiLevelType w:val="multilevel"/>
    <w:tmpl w:val="1DC454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A53809"/>
    <w:multiLevelType w:val="multilevel"/>
    <w:tmpl w:val="EAB6CC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E902B4"/>
    <w:multiLevelType w:val="multilevel"/>
    <w:tmpl w:val="537ABFBE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4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3">
    <w:nsid w:val="042E0901"/>
    <w:multiLevelType w:val="hybridMultilevel"/>
    <w:tmpl w:val="E04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738A4"/>
    <w:multiLevelType w:val="hybridMultilevel"/>
    <w:tmpl w:val="584603DA"/>
    <w:lvl w:ilvl="0" w:tplc="3160757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711A">
      <w:start w:val="1"/>
      <w:numFmt w:val="lowerLetter"/>
      <w:lvlText w:val="%2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A599E">
      <w:start w:val="1"/>
      <w:numFmt w:val="lowerRoman"/>
      <w:lvlText w:val="%3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8E62">
      <w:start w:val="1"/>
      <w:numFmt w:val="decimal"/>
      <w:lvlText w:val="%4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B664">
      <w:start w:val="1"/>
      <w:numFmt w:val="lowerLetter"/>
      <w:lvlText w:val="%5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7718">
      <w:start w:val="1"/>
      <w:numFmt w:val="lowerRoman"/>
      <w:lvlText w:val="%6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4648">
      <w:start w:val="1"/>
      <w:numFmt w:val="decimal"/>
      <w:lvlText w:val="%7"/>
      <w:lvlJc w:val="left"/>
      <w:pPr>
        <w:ind w:left="7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2AB6">
      <w:start w:val="1"/>
      <w:numFmt w:val="lowerLetter"/>
      <w:lvlText w:val="%8"/>
      <w:lvlJc w:val="left"/>
      <w:pPr>
        <w:ind w:left="8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514">
      <w:start w:val="1"/>
      <w:numFmt w:val="lowerRoman"/>
      <w:lvlText w:val="%9"/>
      <w:lvlJc w:val="left"/>
      <w:pPr>
        <w:ind w:left="8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9">
    <w:nsid w:val="1B857ACD"/>
    <w:multiLevelType w:val="multilevel"/>
    <w:tmpl w:val="9FFC0D7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0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42E19"/>
    <w:multiLevelType w:val="multilevel"/>
    <w:tmpl w:val="57F26B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B76896"/>
    <w:multiLevelType w:val="multilevel"/>
    <w:tmpl w:val="243801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4ED2133"/>
    <w:multiLevelType w:val="hybridMultilevel"/>
    <w:tmpl w:val="9FCC0118"/>
    <w:lvl w:ilvl="0" w:tplc="3A42487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02B04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4DD9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7700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E960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6CD22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819C6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D1CE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839FE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A7DF9"/>
    <w:multiLevelType w:val="hybridMultilevel"/>
    <w:tmpl w:val="37A4F9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2662C6"/>
    <w:multiLevelType w:val="hybridMultilevel"/>
    <w:tmpl w:val="12A4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E6B03"/>
    <w:multiLevelType w:val="multilevel"/>
    <w:tmpl w:val="511885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0907474"/>
    <w:multiLevelType w:val="hybridMultilevel"/>
    <w:tmpl w:val="9078B004"/>
    <w:lvl w:ilvl="0" w:tplc="3C087902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4F7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CBF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A6B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41D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67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4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B2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F3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9E6B49"/>
    <w:multiLevelType w:val="hybridMultilevel"/>
    <w:tmpl w:val="592A19BC"/>
    <w:lvl w:ilvl="0" w:tplc="A790EBF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4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55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A8F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4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82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7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021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9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5522FB"/>
    <w:multiLevelType w:val="hybridMultilevel"/>
    <w:tmpl w:val="67E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672071"/>
    <w:multiLevelType w:val="multilevel"/>
    <w:tmpl w:val="738E8D6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EC70BF1"/>
    <w:multiLevelType w:val="hybridMultilevel"/>
    <w:tmpl w:val="8B860368"/>
    <w:lvl w:ilvl="0" w:tplc="A508A806">
      <w:start w:val="1"/>
      <w:numFmt w:val="decimal"/>
      <w:lvlText w:val="%1)"/>
      <w:lvlJc w:val="left"/>
      <w:pPr>
        <w:ind w:left="1507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30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514AAD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10048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A60C7"/>
    <w:multiLevelType w:val="hybridMultilevel"/>
    <w:tmpl w:val="170EBD2C"/>
    <w:lvl w:ilvl="0" w:tplc="C8E21A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10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92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C9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4F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9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D1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E9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51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16"/>
  </w:num>
  <w:num w:numId="5">
    <w:abstractNumId w:val="5"/>
  </w:num>
  <w:num w:numId="6">
    <w:abstractNumId w:val="25"/>
  </w:num>
  <w:num w:numId="7">
    <w:abstractNumId w:val="22"/>
  </w:num>
  <w:num w:numId="8">
    <w:abstractNumId w:val="10"/>
  </w:num>
  <w:num w:numId="9">
    <w:abstractNumId w:val="14"/>
  </w:num>
  <w:num w:numId="10">
    <w:abstractNumId w:val="29"/>
  </w:num>
  <w:num w:numId="11">
    <w:abstractNumId w:val="35"/>
  </w:num>
  <w:num w:numId="12">
    <w:abstractNumId w:val="8"/>
  </w:num>
  <w:num w:numId="13">
    <w:abstractNumId w:val="26"/>
  </w:num>
  <w:num w:numId="14">
    <w:abstractNumId w:val="3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</w:num>
  <w:num w:numId="18">
    <w:abstractNumId w:val="30"/>
  </w:num>
  <w:num w:numId="19">
    <w:abstractNumId w:val="30"/>
  </w:num>
  <w:num w:numId="20">
    <w:abstractNumId w:val="36"/>
  </w:num>
  <w:num w:numId="21">
    <w:abstractNumId w:val="21"/>
  </w:num>
  <w:num w:numId="22">
    <w:abstractNumId w:val="17"/>
  </w:num>
  <w:num w:numId="23">
    <w:abstractNumId w:val="12"/>
  </w:num>
  <w:num w:numId="24">
    <w:abstractNumId w:val="9"/>
  </w:num>
  <w:num w:numId="25">
    <w:abstractNumId w:val="28"/>
  </w:num>
  <w:num w:numId="26">
    <w:abstractNumId w:val="15"/>
  </w:num>
  <w:num w:numId="27">
    <w:abstractNumId w:val="23"/>
  </w:num>
  <w:num w:numId="28">
    <w:abstractNumId w:val="0"/>
  </w:num>
  <w:num w:numId="29">
    <w:abstractNumId w:val="13"/>
  </w:num>
  <w:num w:numId="30">
    <w:abstractNumId w:val="11"/>
  </w:num>
  <w:num w:numId="31">
    <w:abstractNumId w:val="1"/>
  </w:num>
  <w:num w:numId="32">
    <w:abstractNumId w:val="18"/>
  </w:num>
  <w:num w:numId="33">
    <w:abstractNumId w:val="20"/>
  </w:num>
  <w:num w:numId="34">
    <w:abstractNumId w:val="34"/>
  </w:num>
  <w:num w:numId="35">
    <w:abstractNumId w:val="19"/>
  </w:num>
  <w:num w:numId="36">
    <w:abstractNumId w:val="4"/>
  </w:num>
  <w:num w:numId="37">
    <w:abstractNumId w:val="3"/>
  </w:num>
  <w:num w:numId="38">
    <w:abstractNumId w:val="33"/>
  </w:num>
  <w:num w:numId="39">
    <w:abstractNumId w:val="31"/>
  </w:num>
  <w:num w:numId="40">
    <w:abstractNumId w:val="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B0"/>
    <w:rsid w:val="00001B06"/>
    <w:rsid w:val="0000276E"/>
    <w:rsid w:val="00003C96"/>
    <w:rsid w:val="00021FB0"/>
    <w:rsid w:val="000255BA"/>
    <w:rsid w:val="00026AD6"/>
    <w:rsid w:val="0002740A"/>
    <w:rsid w:val="00031795"/>
    <w:rsid w:val="00034421"/>
    <w:rsid w:val="00036C08"/>
    <w:rsid w:val="000400BF"/>
    <w:rsid w:val="00043FDD"/>
    <w:rsid w:val="000441FD"/>
    <w:rsid w:val="00050945"/>
    <w:rsid w:val="00054C30"/>
    <w:rsid w:val="00056080"/>
    <w:rsid w:val="0007213E"/>
    <w:rsid w:val="00073609"/>
    <w:rsid w:val="00074227"/>
    <w:rsid w:val="000809F7"/>
    <w:rsid w:val="0008163C"/>
    <w:rsid w:val="0009084C"/>
    <w:rsid w:val="00094A9B"/>
    <w:rsid w:val="000A1391"/>
    <w:rsid w:val="000B046F"/>
    <w:rsid w:val="000B0480"/>
    <w:rsid w:val="000B2795"/>
    <w:rsid w:val="000B3373"/>
    <w:rsid w:val="000B7593"/>
    <w:rsid w:val="000C29D1"/>
    <w:rsid w:val="000C5EE5"/>
    <w:rsid w:val="000D2393"/>
    <w:rsid w:val="000D4356"/>
    <w:rsid w:val="000E4361"/>
    <w:rsid w:val="000E72AC"/>
    <w:rsid w:val="000E73A1"/>
    <w:rsid w:val="000F1719"/>
    <w:rsid w:val="000F22B0"/>
    <w:rsid w:val="000F2754"/>
    <w:rsid w:val="000F3025"/>
    <w:rsid w:val="00100489"/>
    <w:rsid w:val="001120ED"/>
    <w:rsid w:val="00115673"/>
    <w:rsid w:val="0011670D"/>
    <w:rsid w:val="00116DC2"/>
    <w:rsid w:val="00117A30"/>
    <w:rsid w:val="00117C31"/>
    <w:rsid w:val="00117C9D"/>
    <w:rsid w:val="001225CD"/>
    <w:rsid w:val="0012456B"/>
    <w:rsid w:val="00131B06"/>
    <w:rsid w:val="00132D42"/>
    <w:rsid w:val="001353F4"/>
    <w:rsid w:val="001403BF"/>
    <w:rsid w:val="00140547"/>
    <w:rsid w:val="00150AEA"/>
    <w:rsid w:val="0015303E"/>
    <w:rsid w:val="00155717"/>
    <w:rsid w:val="00155A7C"/>
    <w:rsid w:val="00163439"/>
    <w:rsid w:val="0016757B"/>
    <w:rsid w:val="00167ADD"/>
    <w:rsid w:val="00170BA4"/>
    <w:rsid w:val="0017508A"/>
    <w:rsid w:val="00175C64"/>
    <w:rsid w:val="0018139F"/>
    <w:rsid w:val="0018281C"/>
    <w:rsid w:val="00184320"/>
    <w:rsid w:val="00185774"/>
    <w:rsid w:val="00192AEE"/>
    <w:rsid w:val="00192E47"/>
    <w:rsid w:val="0019318E"/>
    <w:rsid w:val="00196542"/>
    <w:rsid w:val="001A1102"/>
    <w:rsid w:val="001A7CD3"/>
    <w:rsid w:val="001B1094"/>
    <w:rsid w:val="001B45F7"/>
    <w:rsid w:val="001C012A"/>
    <w:rsid w:val="001C7D10"/>
    <w:rsid w:val="001D07C8"/>
    <w:rsid w:val="001E1A8C"/>
    <w:rsid w:val="001E1CB8"/>
    <w:rsid w:val="001E5097"/>
    <w:rsid w:val="001E5479"/>
    <w:rsid w:val="001F24CA"/>
    <w:rsid w:val="001F314E"/>
    <w:rsid w:val="002075FA"/>
    <w:rsid w:val="002101E1"/>
    <w:rsid w:val="0021434F"/>
    <w:rsid w:val="00215AC5"/>
    <w:rsid w:val="0023187F"/>
    <w:rsid w:val="00237460"/>
    <w:rsid w:val="00243A3E"/>
    <w:rsid w:val="00257B6A"/>
    <w:rsid w:val="00261C5D"/>
    <w:rsid w:val="00264A21"/>
    <w:rsid w:val="00277788"/>
    <w:rsid w:val="002812F9"/>
    <w:rsid w:val="00282561"/>
    <w:rsid w:val="0028654A"/>
    <w:rsid w:val="00290381"/>
    <w:rsid w:val="00297E95"/>
    <w:rsid w:val="002A0541"/>
    <w:rsid w:val="002A2F1E"/>
    <w:rsid w:val="002A5FB0"/>
    <w:rsid w:val="002C0607"/>
    <w:rsid w:val="002C1249"/>
    <w:rsid w:val="002C31E7"/>
    <w:rsid w:val="002C37B3"/>
    <w:rsid w:val="002C3A16"/>
    <w:rsid w:val="002C655E"/>
    <w:rsid w:val="002D2577"/>
    <w:rsid w:val="002D52B5"/>
    <w:rsid w:val="002E1D15"/>
    <w:rsid w:val="002E2DAE"/>
    <w:rsid w:val="002E625D"/>
    <w:rsid w:val="002E6515"/>
    <w:rsid w:val="002F143C"/>
    <w:rsid w:val="002F377F"/>
    <w:rsid w:val="002F482E"/>
    <w:rsid w:val="002F4F1C"/>
    <w:rsid w:val="00305245"/>
    <w:rsid w:val="003060FE"/>
    <w:rsid w:val="00306ABF"/>
    <w:rsid w:val="0032110E"/>
    <w:rsid w:val="0033365D"/>
    <w:rsid w:val="003442A2"/>
    <w:rsid w:val="00344424"/>
    <w:rsid w:val="00344ABA"/>
    <w:rsid w:val="00346C82"/>
    <w:rsid w:val="00350CC6"/>
    <w:rsid w:val="003574EB"/>
    <w:rsid w:val="00360887"/>
    <w:rsid w:val="00360A78"/>
    <w:rsid w:val="0036110E"/>
    <w:rsid w:val="003614F2"/>
    <w:rsid w:val="003615C6"/>
    <w:rsid w:val="00362509"/>
    <w:rsid w:val="00366CE2"/>
    <w:rsid w:val="00374B8C"/>
    <w:rsid w:val="0038305B"/>
    <w:rsid w:val="00383628"/>
    <w:rsid w:val="003864D2"/>
    <w:rsid w:val="003909F9"/>
    <w:rsid w:val="003944D6"/>
    <w:rsid w:val="003946DB"/>
    <w:rsid w:val="00394E27"/>
    <w:rsid w:val="003B090C"/>
    <w:rsid w:val="003B146B"/>
    <w:rsid w:val="003B4F4A"/>
    <w:rsid w:val="003B5BF9"/>
    <w:rsid w:val="003C67C7"/>
    <w:rsid w:val="003D2818"/>
    <w:rsid w:val="003E415C"/>
    <w:rsid w:val="003F2181"/>
    <w:rsid w:val="003F29B5"/>
    <w:rsid w:val="003F467F"/>
    <w:rsid w:val="00400B24"/>
    <w:rsid w:val="004070A1"/>
    <w:rsid w:val="004125A4"/>
    <w:rsid w:val="004143FE"/>
    <w:rsid w:val="00414435"/>
    <w:rsid w:val="00416169"/>
    <w:rsid w:val="00416A89"/>
    <w:rsid w:val="0041772B"/>
    <w:rsid w:val="00417AB8"/>
    <w:rsid w:val="004211C6"/>
    <w:rsid w:val="00422B4D"/>
    <w:rsid w:val="004247D9"/>
    <w:rsid w:val="004251F8"/>
    <w:rsid w:val="00427812"/>
    <w:rsid w:val="0042781C"/>
    <w:rsid w:val="00435930"/>
    <w:rsid w:val="00440007"/>
    <w:rsid w:val="00443748"/>
    <w:rsid w:val="004439E2"/>
    <w:rsid w:val="00452B6C"/>
    <w:rsid w:val="00466E13"/>
    <w:rsid w:val="00472D38"/>
    <w:rsid w:val="004740E4"/>
    <w:rsid w:val="004839BC"/>
    <w:rsid w:val="00483B2D"/>
    <w:rsid w:val="004850D3"/>
    <w:rsid w:val="0049028B"/>
    <w:rsid w:val="004951BF"/>
    <w:rsid w:val="00495D3D"/>
    <w:rsid w:val="00495F85"/>
    <w:rsid w:val="004A1C78"/>
    <w:rsid w:val="004A1F6A"/>
    <w:rsid w:val="004A62D5"/>
    <w:rsid w:val="004B1B49"/>
    <w:rsid w:val="004C052E"/>
    <w:rsid w:val="004C42FB"/>
    <w:rsid w:val="004D2321"/>
    <w:rsid w:val="004D374C"/>
    <w:rsid w:val="004D6EA9"/>
    <w:rsid w:val="004E4E68"/>
    <w:rsid w:val="004E7F3A"/>
    <w:rsid w:val="004E7F87"/>
    <w:rsid w:val="004F0F3C"/>
    <w:rsid w:val="004F2558"/>
    <w:rsid w:val="00501C77"/>
    <w:rsid w:val="00502591"/>
    <w:rsid w:val="00502D33"/>
    <w:rsid w:val="005072D8"/>
    <w:rsid w:val="00511B9A"/>
    <w:rsid w:val="00517712"/>
    <w:rsid w:val="00523055"/>
    <w:rsid w:val="00527D66"/>
    <w:rsid w:val="00534998"/>
    <w:rsid w:val="00536D7E"/>
    <w:rsid w:val="00537B0C"/>
    <w:rsid w:val="0054076E"/>
    <w:rsid w:val="0054217A"/>
    <w:rsid w:val="005439F5"/>
    <w:rsid w:val="00544D2D"/>
    <w:rsid w:val="005450AA"/>
    <w:rsid w:val="00550C07"/>
    <w:rsid w:val="00557806"/>
    <w:rsid w:val="00561D41"/>
    <w:rsid w:val="00563E6A"/>
    <w:rsid w:val="00571796"/>
    <w:rsid w:val="00576FC5"/>
    <w:rsid w:val="005802E9"/>
    <w:rsid w:val="00583283"/>
    <w:rsid w:val="005851A9"/>
    <w:rsid w:val="00592210"/>
    <w:rsid w:val="00592569"/>
    <w:rsid w:val="0059527A"/>
    <w:rsid w:val="00596B5C"/>
    <w:rsid w:val="005A2C0D"/>
    <w:rsid w:val="005A2EC1"/>
    <w:rsid w:val="005A4966"/>
    <w:rsid w:val="005B063D"/>
    <w:rsid w:val="005B2231"/>
    <w:rsid w:val="005B43F7"/>
    <w:rsid w:val="005C497E"/>
    <w:rsid w:val="005C4DB2"/>
    <w:rsid w:val="005C4E23"/>
    <w:rsid w:val="005D1DF6"/>
    <w:rsid w:val="005D3977"/>
    <w:rsid w:val="005D466D"/>
    <w:rsid w:val="005D5CA0"/>
    <w:rsid w:val="005E013D"/>
    <w:rsid w:val="005E16C6"/>
    <w:rsid w:val="005E230A"/>
    <w:rsid w:val="005E2990"/>
    <w:rsid w:val="005E5839"/>
    <w:rsid w:val="005E7FCE"/>
    <w:rsid w:val="005F21AD"/>
    <w:rsid w:val="005F2893"/>
    <w:rsid w:val="005F2A7B"/>
    <w:rsid w:val="00602C80"/>
    <w:rsid w:val="00611714"/>
    <w:rsid w:val="0061637E"/>
    <w:rsid w:val="00616CAF"/>
    <w:rsid w:val="0063409F"/>
    <w:rsid w:val="006357B5"/>
    <w:rsid w:val="00640B36"/>
    <w:rsid w:val="0064760D"/>
    <w:rsid w:val="00652050"/>
    <w:rsid w:val="0065332D"/>
    <w:rsid w:val="00654B46"/>
    <w:rsid w:val="0065539B"/>
    <w:rsid w:val="006577E3"/>
    <w:rsid w:val="006618BB"/>
    <w:rsid w:val="00662085"/>
    <w:rsid w:val="006625B0"/>
    <w:rsid w:val="00666185"/>
    <w:rsid w:val="00666CE3"/>
    <w:rsid w:val="00666D18"/>
    <w:rsid w:val="00682A62"/>
    <w:rsid w:val="00682D24"/>
    <w:rsid w:val="00684CA5"/>
    <w:rsid w:val="00685093"/>
    <w:rsid w:val="00692A98"/>
    <w:rsid w:val="006954D0"/>
    <w:rsid w:val="0069552B"/>
    <w:rsid w:val="00697568"/>
    <w:rsid w:val="00697E10"/>
    <w:rsid w:val="006A04D7"/>
    <w:rsid w:val="006A0AD0"/>
    <w:rsid w:val="006A2167"/>
    <w:rsid w:val="006A56DC"/>
    <w:rsid w:val="006A7611"/>
    <w:rsid w:val="006B10AD"/>
    <w:rsid w:val="006B1DDB"/>
    <w:rsid w:val="006B32A7"/>
    <w:rsid w:val="006B3C5E"/>
    <w:rsid w:val="006C4F36"/>
    <w:rsid w:val="006D03DF"/>
    <w:rsid w:val="006D2DF6"/>
    <w:rsid w:val="006D329E"/>
    <w:rsid w:val="006D47AC"/>
    <w:rsid w:val="006D4D8F"/>
    <w:rsid w:val="006D57E6"/>
    <w:rsid w:val="006F6A6C"/>
    <w:rsid w:val="007030EA"/>
    <w:rsid w:val="0070314D"/>
    <w:rsid w:val="0070471C"/>
    <w:rsid w:val="007078AE"/>
    <w:rsid w:val="007104B9"/>
    <w:rsid w:val="00712482"/>
    <w:rsid w:val="007153E4"/>
    <w:rsid w:val="00715461"/>
    <w:rsid w:val="007165A8"/>
    <w:rsid w:val="007217EC"/>
    <w:rsid w:val="00730D84"/>
    <w:rsid w:val="0073309D"/>
    <w:rsid w:val="007370B2"/>
    <w:rsid w:val="0074234F"/>
    <w:rsid w:val="00744EBE"/>
    <w:rsid w:val="00745C1F"/>
    <w:rsid w:val="00746AA6"/>
    <w:rsid w:val="0075164D"/>
    <w:rsid w:val="0075411C"/>
    <w:rsid w:val="0075641C"/>
    <w:rsid w:val="007601E4"/>
    <w:rsid w:val="00761219"/>
    <w:rsid w:val="00766EBC"/>
    <w:rsid w:val="007818D9"/>
    <w:rsid w:val="0078232C"/>
    <w:rsid w:val="00791045"/>
    <w:rsid w:val="007B0A90"/>
    <w:rsid w:val="007B2558"/>
    <w:rsid w:val="007C1B7E"/>
    <w:rsid w:val="007E03A4"/>
    <w:rsid w:val="007E554F"/>
    <w:rsid w:val="007F19DE"/>
    <w:rsid w:val="00803FC2"/>
    <w:rsid w:val="00805263"/>
    <w:rsid w:val="00811C8A"/>
    <w:rsid w:val="00814F58"/>
    <w:rsid w:val="008260E7"/>
    <w:rsid w:val="0083349D"/>
    <w:rsid w:val="00833AE1"/>
    <w:rsid w:val="008370D7"/>
    <w:rsid w:val="00837604"/>
    <w:rsid w:val="00840C22"/>
    <w:rsid w:val="008426F5"/>
    <w:rsid w:val="00845E03"/>
    <w:rsid w:val="00852110"/>
    <w:rsid w:val="00854D9D"/>
    <w:rsid w:val="00855A80"/>
    <w:rsid w:val="008618B6"/>
    <w:rsid w:val="00865AAF"/>
    <w:rsid w:val="0087415E"/>
    <w:rsid w:val="0087595F"/>
    <w:rsid w:val="008820E8"/>
    <w:rsid w:val="00882428"/>
    <w:rsid w:val="00884810"/>
    <w:rsid w:val="00886C13"/>
    <w:rsid w:val="0088701B"/>
    <w:rsid w:val="0088719B"/>
    <w:rsid w:val="00892B63"/>
    <w:rsid w:val="00895E5B"/>
    <w:rsid w:val="0089778B"/>
    <w:rsid w:val="008A22C6"/>
    <w:rsid w:val="008A5DD1"/>
    <w:rsid w:val="008B2ECE"/>
    <w:rsid w:val="008B47E2"/>
    <w:rsid w:val="008C0949"/>
    <w:rsid w:val="008C1E1F"/>
    <w:rsid w:val="008C3985"/>
    <w:rsid w:val="008C470E"/>
    <w:rsid w:val="008D0A00"/>
    <w:rsid w:val="008D2D9A"/>
    <w:rsid w:val="008D6975"/>
    <w:rsid w:val="008D6DC4"/>
    <w:rsid w:val="008E261F"/>
    <w:rsid w:val="008E4016"/>
    <w:rsid w:val="008E5BCB"/>
    <w:rsid w:val="00904030"/>
    <w:rsid w:val="009054CF"/>
    <w:rsid w:val="009073E8"/>
    <w:rsid w:val="0091059F"/>
    <w:rsid w:val="00913AAE"/>
    <w:rsid w:val="009149AE"/>
    <w:rsid w:val="00924E2E"/>
    <w:rsid w:val="009253AD"/>
    <w:rsid w:val="009265D6"/>
    <w:rsid w:val="009403AF"/>
    <w:rsid w:val="0094314A"/>
    <w:rsid w:val="00944DFE"/>
    <w:rsid w:val="00946768"/>
    <w:rsid w:val="009532F6"/>
    <w:rsid w:val="009536DE"/>
    <w:rsid w:val="00954963"/>
    <w:rsid w:val="0095499B"/>
    <w:rsid w:val="009700AC"/>
    <w:rsid w:val="009858CD"/>
    <w:rsid w:val="009927B8"/>
    <w:rsid w:val="0099553F"/>
    <w:rsid w:val="00996CEE"/>
    <w:rsid w:val="009A12E5"/>
    <w:rsid w:val="009A142D"/>
    <w:rsid w:val="009A189B"/>
    <w:rsid w:val="009A7416"/>
    <w:rsid w:val="009B35FE"/>
    <w:rsid w:val="009C46BC"/>
    <w:rsid w:val="009C673B"/>
    <w:rsid w:val="009D232F"/>
    <w:rsid w:val="009D6AAC"/>
    <w:rsid w:val="009E0023"/>
    <w:rsid w:val="009E1920"/>
    <w:rsid w:val="009E3815"/>
    <w:rsid w:val="009E4991"/>
    <w:rsid w:val="009E5DD7"/>
    <w:rsid w:val="009F421E"/>
    <w:rsid w:val="00A101FE"/>
    <w:rsid w:val="00A11C91"/>
    <w:rsid w:val="00A171EE"/>
    <w:rsid w:val="00A26960"/>
    <w:rsid w:val="00A3039F"/>
    <w:rsid w:val="00A3210E"/>
    <w:rsid w:val="00A32E6E"/>
    <w:rsid w:val="00A344DC"/>
    <w:rsid w:val="00A35D24"/>
    <w:rsid w:val="00A36DEB"/>
    <w:rsid w:val="00A3724C"/>
    <w:rsid w:val="00A4156B"/>
    <w:rsid w:val="00A510A2"/>
    <w:rsid w:val="00A5697F"/>
    <w:rsid w:val="00A57808"/>
    <w:rsid w:val="00A57E03"/>
    <w:rsid w:val="00A67089"/>
    <w:rsid w:val="00A73AD0"/>
    <w:rsid w:val="00A76FB8"/>
    <w:rsid w:val="00A77E27"/>
    <w:rsid w:val="00A868F6"/>
    <w:rsid w:val="00A8739D"/>
    <w:rsid w:val="00A90E9D"/>
    <w:rsid w:val="00A94F96"/>
    <w:rsid w:val="00AB0ACA"/>
    <w:rsid w:val="00AB0C9A"/>
    <w:rsid w:val="00AB15A1"/>
    <w:rsid w:val="00AB6965"/>
    <w:rsid w:val="00AC318F"/>
    <w:rsid w:val="00AD26C4"/>
    <w:rsid w:val="00AD5566"/>
    <w:rsid w:val="00AE1D41"/>
    <w:rsid w:val="00AE5E10"/>
    <w:rsid w:val="00AE7824"/>
    <w:rsid w:val="00AE7925"/>
    <w:rsid w:val="00AF32EC"/>
    <w:rsid w:val="00AF4DC3"/>
    <w:rsid w:val="00B02D61"/>
    <w:rsid w:val="00B030A0"/>
    <w:rsid w:val="00B03AF3"/>
    <w:rsid w:val="00B03CD8"/>
    <w:rsid w:val="00B074E4"/>
    <w:rsid w:val="00B11E90"/>
    <w:rsid w:val="00B246CC"/>
    <w:rsid w:val="00B30CA1"/>
    <w:rsid w:val="00B61B91"/>
    <w:rsid w:val="00B63F66"/>
    <w:rsid w:val="00B77551"/>
    <w:rsid w:val="00B83542"/>
    <w:rsid w:val="00B86BCC"/>
    <w:rsid w:val="00B90546"/>
    <w:rsid w:val="00B92974"/>
    <w:rsid w:val="00B937CC"/>
    <w:rsid w:val="00B96400"/>
    <w:rsid w:val="00B96E26"/>
    <w:rsid w:val="00BA3822"/>
    <w:rsid w:val="00BA55EC"/>
    <w:rsid w:val="00BB1290"/>
    <w:rsid w:val="00BB16F6"/>
    <w:rsid w:val="00BB3E2D"/>
    <w:rsid w:val="00BC0743"/>
    <w:rsid w:val="00BD27FB"/>
    <w:rsid w:val="00BD2B75"/>
    <w:rsid w:val="00BD507F"/>
    <w:rsid w:val="00BD552B"/>
    <w:rsid w:val="00BD611A"/>
    <w:rsid w:val="00BE2849"/>
    <w:rsid w:val="00BE7B2D"/>
    <w:rsid w:val="00BF20CE"/>
    <w:rsid w:val="00BF38BE"/>
    <w:rsid w:val="00C02FFF"/>
    <w:rsid w:val="00C0441E"/>
    <w:rsid w:val="00C07749"/>
    <w:rsid w:val="00C12260"/>
    <w:rsid w:val="00C1477A"/>
    <w:rsid w:val="00C20625"/>
    <w:rsid w:val="00C20F39"/>
    <w:rsid w:val="00C25486"/>
    <w:rsid w:val="00C26A1E"/>
    <w:rsid w:val="00C30F0E"/>
    <w:rsid w:val="00C314A2"/>
    <w:rsid w:val="00C36C74"/>
    <w:rsid w:val="00C45F8D"/>
    <w:rsid w:val="00C54473"/>
    <w:rsid w:val="00C67C42"/>
    <w:rsid w:val="00C71177"/>
    <w:rsid w:val="00C715F2"/>
    <w:rsid w:val="00C76AC5"/>
    <w:rsid w:val="00C82E12"/>
    <w:rsid w:val="00C84537"/>
    <w:rsid w:val="00C84FD0"/>
    <w:rsid w:val="00C9074E"/>
    <w:rsid w:val="00CA0701"/>
    <w:rsid w:val="00CA10EC"/>
    <w:rsid w:val="00CA36F8"/>
    <w:rsid w:val="00CA662A"/>
    <w:rsid w:val="00CB1F7F"/>
    <w:rsid w:val="00CC2CB6"/>
    <w:rsid w:val="00CC4D62"/>
    <w:rsid w:val="00CD0273"/>
    <w:rsid w:val="00CD0BC3"/>
    <w:rsid w:val="00CD34C7"/>
    <w:rsid w:val="00CD5159"/>
    <w:rsid w:val="00CE10C1"/>
    <w:rsid w:val="00CF3072"/>
    <w:rsid w:val="00CF5368"/>
    <w:rsid w:val="00CF5983"/>
    <w:rsid w:val="00D039E6"/>
    <w:rsid w:val="00D03CC8"/>
    <w:rsid w:val="00D10906"/>
    <w:rsid w:val="00D152CB"/>
    <w:rsid w:val="00D16FCF"/>
    <w:rsid w:val="00D20EF3"/>
    <w:rsid w:val="00D23845"/>
    <w:rsid w:val="00D26B88"/>
    <w:rsid w:val="00D337A7"/>
    <w:rsid w:val="00D34447"/>
    <w:rsid w:val="00D345E2"/>
    <w:rsid w:val="00D36907"/>
    <w:rsid w:val="00D37361"/>
    <w:rsid w:val="00D41714"/>
    <w:rsid w:val="00D46EE6"/>
    <w:rsid w:val="00D60D23"/>
    <w:rsid w:val="00D63C99"/>
    <w:rsid w:val="00D674A9"/>
    <w:rsid w:val="00D67F95"/>
    <w:rsid w:val="00D71D65"/>
    <w:rsid w:val="00D73A34"/>
    <w:rsid w:val="00D7525E"/>
    <w:rsid w:val="00D75AA0"/>
    <w:rsid w:val="00D85764"/>
    <w:rsid w:val="00D874E2"/>
    <w:rsid w:val="00DA0D10"/>
    <w:rsid w:val="00DA307F"/>
    <w:rsid w:val="00DA7840"/>
    <w:rsid w:val="00DB200E"/>
    <w:rsid w:val="00DB2F7C"/>
    <w:rsid w:val="00DB537C"/>
    <w:rsid w:val="00DB7186"/>
    <w:rsid w:val="00DC0BDF"/>
    <w:rsid w:val="00DC2F07"/>
    <w:rsid w:val="00DC501B"/>
    <w:rsid w:val="00DC5369"/>
    <w:rsid w:val="00DD176C"/>
    <w:rsid w:val="00DD2756"/>
    <w:rsid w:val="00DD4EBF"/>
    <w:rsid w:val="00DD5D02"/>
    <w:rsid w:val="00DE135A"/>
    <w:rsid w:val="00DE140A"/>
    <w:rsid w:val="00DE4BFF"/>
    <w:rsid w:val="00DE616C"/>
    <w:rsid w:val="00DE68AD"/>
    <w:rsid w:val="00DF1001"/>
    <w:rsid w:val="00E031F1"/>
    <w:rsid w:val="00E049E1"/>
    <w:rsid w:val="00E16268"/>
    <w:rsid w:val="00E20078"/>
    <w:rsid w:val="00E22234"/>
    <w:rsid w:val="00E246DF"/>
    <w:rsid w:val="00E30279"/>
    <w:rsid w:val="00E40E3A"/>
    <w:rsid w:val="00E54E4B"/>
    <w:rsid w:val="00E56935"/>
    <w:rsid w:val="00E614FC"/>
    <w:rsid w:val="00E64C23"/>
    <w:rsid w:val="00E661CA"/>
    <w:rsid w:val="00E70A5A"/>
    <w:rsid w:val="00E778E8"/>
    <w:rsid w:val="00E815A9"/>
    <w:rsid w:val="00E86238"/>
    <w:rsid w:val="00E912D7"/>
    <w:rsid w:val="00E92F83"/>
    <w:rsid w:val="00EA0634"/>
    <w:rsid w:val="00EA6428"/>
    <w:rsid w:val="00EA6C53"/>
    <w:rsid w:val="00EA70AD"/>
    <w:rsid w:val="00EC060E"/>
    <w:rsid w:val="00ED16C2"/>
    <w:rsid w:val="00ED4EF5"/>
    <w:rsid w:val="00EE2EC9"/>
    <w:rsid w:val="00EE3923"/>
    <w:rsid w:val="00EF2894"/>
    <w:rsid w:val="00EF34D6"/>
    <w:rsid w:val="00F11456"/>
    <w:rsid w:val="00F23066"/>
    <w:rsid w:val="00F33481"/>
    <w:rsid w:val="00F40805"/>
    <w:rsid w:val="00F40938"/>
    <w:rsid w:val="00F4547F"/>
    <w:rsid w:val="00F52594"/>
    <w:rsid w:val="00F528FB"/>
    <w:rsid w:val="00F551C9"/>
    <w:rsid w:val="00F656BC"/>
    <w:rsid w:val="00F66BF0"/>
    <w:rsid w:val="00F67869"/>
    <w:rsid w:val="00F70621"/>
    <w:rsid w:val="00F734E9"/>
    <w:rsid w:val="00F825A4"/>
    <w:rsid w:val="00F902D9"/>
    <w:rsid w:val="00F91549"/>
    <w:rsid w:val="00F919CC"/>
    <w:rsid w:val="00F942DF"/>
    <w:rsid w:val="00FA10E6"/>
    <w:rsid w:val="00FA1F9A"/>
    <w:rsid w:val="00FA4CB9"/>
    <w:rsid w:val="00FA6C4B"/>
    <w:rsid w:val="00FA71F9"/>
    <w:rsid w:val="00FB1D1D"/>
    <w:rsid w:val="00FB493E"/>
    <w:rsid w:val="00FB7D3B"/>
    <w:rsid w:val="00FC770D"/>
    <w:rsid w:val="00FD0F58"/>
    <w:rsid w:val="00FE2A17"/>
    <w:rsid w:val="00FE43B2"/>
    <w:rsid w:val="00FE722D"/>
    <w:rsid w:val="00FF01BA"/>
    <w:rsid w:val="00FF0DA5"/>
    <w:rsid w:val="00FF0E26"/>
    <w:rsid w:val="00FF102F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90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uiPriority w:val="99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uiPriority w:val="99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link w:val="af4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5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6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7">
    <w:name w:val="Body Text"/>
    <w:basedOn w:val="a0"/>
    <w:link w:val="af8"/>
    <w:uiPriority w:val="99"/>
    <w:unhideWhenUsed/>
    <w:rsid w:val="00021FB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  <w:style w:type="paragraph" w:customStyle="1" w:styleId="S00">
    <w:name w:val="S 00"/>
    <w:basedOn w:val="a0"/>
    <w:rsid w:val="00346C82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  <w:lang w:eastAsia="en-US"/>
    </w:rPr>
  </w:style>
  <w:style w:type="paragraph" w:styleId="af9">
    <w:name w:val="Document Map"/>
    <w:basedOn w:val="a0"/>
    <w:link w:val="afa"/>
    <w:uiPriority w:val="99"/>
    <w:semiHidden/>
    <w:unhideWhenUsed/>
    <w:rsid w:val="001353F4"/>
    <w:rPr>
      <w:rFonts w:ascii="Lucida Grande CY" w:hAnsi="Lucida Grande CY" w:cs="Lucida Grande CY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353F4"/>
    <w:rPr>
      <w:rFonts w:ascii="Lucida Grande CY" w:eastAsia="Arial Unicode MS" w:hAnsi="Lucida Grande CY" w:cs="Lucida Grande CY"/>
      <w:sz w:val="24"/>
      <w:szCs w:val="24"/>
    </w:rPr>
  </w:style>
  <w:style w:type="paragraph" w:styleId="12">
    <w:name w:val="toc 1"/>
    <w:hidden/>
    <w:rsid w:val="0078232C"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fb">
    <w:name w:val="endnote text"/>
    <w:basedOn w:val="a0"/>
    <w:link w:val="afc"/>
    <w:uiPriority w:val="99"/>
    <w:unhideWhenUsed/>
    <w:rsid w:val="0078232C"/>
    <w:pPr>
      <w:widowControl/>
      <w:suppressAutoHyphens w:val="0"/>
      <w:ind w:left="4050" w:right="3555" w:hanging="10"/>
      <w:jc w:val="both"/>
    </w:pPr>
    <w:rPr>
      <w:rFonts w:eastAsia="Times New Roman"/>
      <w:color w:val="000000"/>
    </w:rPr>
  </w:style>
  <w:style w:type="character" w:customStyle="1" w:styleId="afc">
    <w:name w:val="Текст концевой сноски Знак"/>
    <w:basedOn w:val="a1"/>
    <w:link w:val="afb"/>
    <w:uiPriority w:val="99"/>
    <w:rsid w:val="0078232C"/>
    <w:rPr>
      <w:rFonts w:ascii="Times New Roman" w:eastAsia="Times New Roman" w:hAnsi="Times New Roman"/>
      <w:color w:val="000000"/>
      <w:sz w:val="24"/>
      <w:szCs w:val="24"/>
    </w:rPr>
  </w:style>
  <w:style w:type="character" w:styleId="afd">
    <w:name w:val="endnote reference"/>
    <w:basedOn w:val="a1"/>
    <w:uiPriority w:val="99"/>
    <w:unhideWhenUsed/>
    <w:rsid w:val="0078232C"/>
    <w:rPr>
      <w:vertAlign w:val="superscript"/>
    </w:rPr>
  </w:style>
  <w:style w:type="character" w:customStyle="1" w:styleId="25">
    <w:name w:val="Основной текст (2)_"/>
    <w:link w:val="210"/>
    <w:uiPriority w:val="99"/>
    <w:rsid w:val="0078232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5"/>
    <w:uiPriority w:val="99"/>
    <w:rsid w:val="0078232C"/>
    <w:pPr>
      <w:shd w:val="clear" w:color="auto" w:fill="FFFFFF"/>
      <w:suppressAutoHyphens w:val="0"/>
      <w:spacing w:line="250" w:lineRule="exact"/>
      <w:ind w:hanging="1680"/>
      <w:jc w:val="right"/>
    </w:pPr>
    <w:rPr>
      <w:rFonts w:eastAsia="Calibri"/>
      <w:sz w:val="20"/>
      <w:szCs w:val="20"/>
    </w:rPr>
  </w:style>
  <w:style w:type="character" w:customStyle="1" w:styleId="af4">
    <w:name w:val="Абзац списка Знак"/>
    <w:basedOn w:val="a1"/>
    <w:link w:val="af3"/>
    <w:uiPriority w:val="99"/>
    <w:locked/>
    <w:rsid w:val="0078232C"/>
    <w:rPr>
      <w:rFonts w:ascii="Times New Roman" w:eastAsia="Times New Roman" w:hAnsi="Times New Roman"/>
      <w:sz w:val="28"/>
      <w:szCs w:val="22"/>
    </w:rPr>
  </w:style>
  <w:style w:type="paragraph" w:styleId="afe">
    <w:name w:val="caption"/>
    <w:basedOn w:val="a0"/>
    <w:qFormat/>
    <w:rsid w:val="0078232C"/>
    <w:pPr>
      <w:widowControl/>
      <w:suppressAutoHyphens w:val="0"/>
      <w:jc w:val="center"/>
    </w:pPr>
    <w:rPr>
      <w:rFonts w:eastAsia="Times New Roman"/>
      <w:szCs w:val="20"/>
    </w:rPr>
  </w:style>
  <w:style w:type="paragraph" w:styleId="31">
    <w:name w:val="Body Text Indent 3"/>
    <w:basedOn w:val="a0"/>
    <w:link w:val="32"/>
    <w:unhideWhenUsed/>
    <w:rsid w:val="00C82E12"/>
    <w:pPr>
      <w:suppressAutoHyphens w:val="0"/>
      <w:spacing w:after="120"/>
      <w:ind w:left="283"/>
    </w:pPr>
    <w:rPr>
      <w:rFonts w:eastAsia="Times New Roman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82E12"/>
    <w:rPr>
      <w:rFonts w:ascii="Times New Roman" w:eastAsia="Times New Roman" w:hAnsi="Times New Roman" w:cs="Courier New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uiPriority w:val="99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uiPriority w:val="99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link w:val="af4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5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6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7">
    <w:name w:val="Body Text"/>
    <w:basedOn w:val="a0"/>
    <w:link w:val="af8"/>
    <w:uiPriority w:val="99"/>
    <w:unhideWhenUsed/>
    <w:rsid w:val="00021FB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  <w:style w:type="paragraph" w:customStyle="1" w:styleId="S00">
    <w:name w:val="S 00"/>
    <w:basedOn w:val="a0"/>
    <w:rsid w:val="00346C82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  <w:lang w:eastAsia="en-US"/>
    </w:rPr>
  </w:style>
  <w:style w:type="paragraph" w:styleId="af9">
    <w:name w:val="Document Map"/>
    <w:basedOn w:val="a0"/>
    <w:link w:val="afa"/>
    <w:uiPriority w:val="99"/>
    <w:semiHidden/>
    <w:unhideWhenUsed/>
    <w:rsid w:val="001353F4"/>
    <w:rPr>
      <w:rFonts w:ascii="Lucida Grande CY" w:hAnsi="Lucida Grande CY" w:cs="Lucida Grande CY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353F4"/>
    <w:rPr>
      <w:rFonts w:ascii="Lucida Grande CY" w:eastAsia="Arial Unicode MS" w:hAnsi="Lucida Grande CY" w:cs="Lucida Grande CY"/>
      <w:sz w:val="24"/>
      <w:szCs w:val="24"/>
    </w:rPr>
  </w:style>
  <w:style w:type="paragraph" w:styleId="12">
    <w:name w:val="toc 1"/>
    <w:hidden/>
    <w:rsid w:val="0078232C"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fb">
    <w:name w:val="endnote text"/>
    <w:basedOn w:val="a0"/>
    <w:link w:val="afc"/>
    <w:uiPriority w:val="99"/>
    <w:unhideWhenUsed/>
    <w:rsid w:val="0078232C"/>
    <w:pPr>
      <w:widowControl/>
      <w:suppressAutoHyphens w:val="0"/>
      <w:ind w:left="4050" w:right="3555" w:hanging="10"/>
      <w:jc w:val="both"/>
    </w:pPr>
    <w:rPr>
      <w:rFonts w:eastAsia="Times New Roman"/>
      <w:color w:val="000000"/>
    </w:rPr>
  </w:style>
  <w:style w:type="character" w:customStyle="1" w:styleId="afc">
    <w:name w:val="Текст концевой сноски Знак"/>
    <w:basedOn w:val="a1"/>
    <w:link w:val="afb"/>
    <w:uiPriority w:val="99"/>
    <w:rsid w:val="0078232C"/>
    <w:rPr>
      <w:rFonts w:ascii="Times New Roman" w:eastAsia="Times New Roman" w:hAnsi="Times New Roman"/>
      <w:color w:val="000000"/>
      <w:sz w:val="24"/>
      <w:szCs w:val="24"/>
    </w:rPr>
  </w:style>
  <w:style w:type="character" w:styleId="afd">
    <w:name w:val="endnote reference"/>
    <w:basedOn w:val="a1"/>
    <w:uiPriority w:val="99"/>
    <w:unhideWhenUsed/>
    <w:rsid w:val="0078232C"/>
    <w:rPr>
      <w:vertAlign w:val="superscript"/>
    </w:rPr>
  </w:style>
  <w:style w:type="character" w:customStyle="1" w:styleId="25">
    <w:name w:val="Основной текст (2)_"/>
    <w:link w:val="210"/>
    <w:uiPriority w:val="99"/>
    <w:rsid w:val="0078232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5"/>
    <w:uiPriority w:val="99"/>
    <w:rsid w:val="0078232C"/>
    <w:pPr>
      <w:shd w:val="clear" w:color="auto" w:fill="FFFFFF"/>
      <w:suppressAutoHyphens w:val="0"/>
      <w:spacing w:line="250" w:lineRule="exact"/>
      <w:ind w:hanging="1680"/>
      <w:jc w:val="right"/>
    </w:pPr>
    <w:rPr>
      <w:rFonts w:eastAsia="Calibri"/>
      <w:sz w:val="20"/>
      <w:szCs w:val="20"/>
    </w:rPr>
  </w:style>
  <w:style w:type="character" w:customStyle="1" w:styleId="af4">
    <w:name w:val="Абзац списка Знак"/>
    <w:basedOn w:val="a1"/>
    <w:link w:val="af3"/>
    <w:uiPriority w:val="99"/>
    <w:locked/>
    <w:rsid w:val="0078232C"/>
    <w:rPr>
      <w:rFonts w:ascii="Times New Roman" w:eastAsia="Times New Roman" w:hAnsi="Times New Roman"/>
      <w:sz w:val="28"/>
      <w:szCs w:val="22"/>
    </w:rPr>
  </w:style>
  <w:style w:type="paragraph" w:styleId="afe">
    <w:name w:val="caption"/>
    <w:basedOn w:val="a0"/>
    <w:qFormat/>
    <w:rsid w:val="0078232C"/>
    <w:pPr>
      <w:widowControl/>
      <w:suppressAutoHyphens w:val="0"/>
      <w:jc w:val="center"/>
    </w:pPr>
    <w:rPr>
      <w:rFonts w:eastAsia="Times New Roman"/>
      <w:szCs w:val="20"/>
    </w:rPr>
  </w:style>
  <w:style w:type="paragraph" w:styleId="31">
    <w:name w:val="Body Text Indent 3"/>
    <w:basedOn w:val="a0"/>
    <w:link w:val="32"/>
    <w:unhideWhenUsed/>
    <w:rsid w:val="00C82E12"/>
    <w:pPr>
      <w:suppressAutoHyphens w:val="0"/>
      <w:spacing w:after="120"/>
      <w:ind w:left="283"/>
    </w:pPr>
    <w:rPr>
      <w:rFonts w:eastAsia="Times New Roman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82E12"/>
    <w:rPr>
      <w:rFonts w:ascii="Times New Roman" w:eastAsia="Times New Roman" w:hAnsi="Times New Roman" w:cs="Courier Ne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2177-2184-0F49-A24C-12CD1567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4899</Words>
  <Characters>27928</Characters>
  <Application>Microsoft Macintosh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Юлия Бунина</cp:lastModifiedBy>
  <cp:revision>4</cp:revision>
  <cp:lastPrinted>2009-08-23T09:55:00Z</cp:lastPrinted>
  <dcterms:created xsi:type="dcterms:W3CDTF">2018-04-10T08:19:00Z</dcterms:created>
  <dcterms:modified xsi:type="dcterms:W3CDTF">2018-04-10T08:40:00Z</dcterms:modified>
</cp:coreProperties>
</file>